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8AF8" w14:textId="77777777" w:rsidR="004D7A24" w:rsidRDefault="00F96BFF" w:rsidP="00713E09">
      <w:pPr>
        <w:pStyle w:val="NormalWeb"/>
        <w:spacing w:before="0" w:beforeAutospacing="0" w:after="0" w:afterAutospacing="0"/>
        <w:ind w:right="242"/>
        <w:jc w:val="center"/>
        <w:rPr>
          <w:rFonts w:ascii="Times New Roman" w:hAnsi="Times New Roman" w:cs="Times New Roman"/>
          <w:b/>
          <w:bCs/>
          <w:color w:val="000099"/>
          <w:sz w:val="28"/>
          <w:szCs w:val="28"/>
        </w:rPr>
      </w:pPr>
      <w:r>
        <w:rPr>
          <w:rFonts w:ascii="Times New Roman" w:hAnsi="Times New Roman" w:cs="Times New Roman"/>
          <w:b/>
          <w:bCs/>
          <w:color w:val="000099"/>
          <w:sz w:val="28"/>
          <w:szCs w:val="28"/>
        </w:rPr>
        <w:t>NPRE 477</w:t>
      </w:r>
      <w:r w:rsidR="00825449">
        <w:rPr>
          <w:rFonts w:ascii="Times New Roman" w:hAnsi="Times New Roman" w:cs="Times New Roman"/>
          <w:b/>
          <w:bCs/>
          <w:color w:val="000099"/>
          <w:sz w:val="28"/>
          <w:szCs w:val="28"/>
        </w:rPr>
        <w:br/>
      </w:r>
      <w:r w:rsidR="004D7A24" w:rsidRPr="00AE32BC">
        <w:rPr>
          <w:rFonts w:ascii="Times New Roman" w:hAnsi="Times New Roman" w:cs="Times New Roman"/>
          <w:b/>
          <w:bCs/>
          <w:color w:val="000099"/>
          <w:sz w:val="28"/>
          <w:szCs w:val="28"/>
        </w:rPr>
        <w:t xml:space="preserve">NPRE </w:t>
      </w:r>
      <w:r w:rsidR="00243547" w:rsidRPr="00AE32BC">
        <w:rPr>
          <w:rFonts w:ascii="Times New Roman" w:hAnsi="Times New Roman" w:cs="Times New Roman"/>
          <w:b/>
          <w:bCs/>
          <w:color w:val="000099"/>
          <w:sz w:val="28"/>
          <w:szCs w:val="28"/>
        </w:rPr>
        <w:t>498</w:t>
      </w:r>
      <w:r w:rsidR="00B43F03" w:rsidRPr="00AE32BC">
        <w:rPr>
          <w:rFonts w:ascii="Times New Roman" w:hAnsi="Times New Roman" w:cs="Times New Roman"/>
          <w:b/>
          <w:bCs/>
          <w:color w:val="000099"/>
          <w:sz w:val="28"/>
          <w:szCs w:val="28"/>
        </w:rPr>
        <w:t>ESU</w:t>
      </w:r>
      <w:r w:rsidR="00B43F03" w:rsidRPr="00AE32BC">
        <w:rPr>
          <w:rFonts w:ascii="Times New Roman" w:hAnsi="Times New Roman" w:cs="Times New Roman"/>
          <w:b/>
          <w:bCs/>
          <w:color w:val="000099"/>
          <w:sz w:val="28"/>
          <w:szCs w:val="28"/>
        </w:rPr>
        <w:br/>
        <w:t>NPRE 498ESG</w:t>
      </w:r>
      <w:r w:rsidR="004D7A24" w:rsidRPr="00AE32BC">
        <w:rPr>
          <w:rFonts w:ascii="Times New Roman" w:hAnsi="Times New Roman" w:cs="Times New Roman"/>
          <w:b/>
          <w:bCs/>
          <w:sz w:val="28"/>
          <w:szCs w:val="28"/>
        </w:rPr>
        <w:br/>
      </w:r>
      <w:r w:rsidR="00862676" w:rsidRPr="00AE32BC">
        <w:rPr>
          <w:rFonts w:ascii="Times New Roman" w:hAnsi="Times New Roman" w:cs="Times New Roman"/>
          <w:b/>
          <w:bCs/>
          <w:color w:val="000099"/>
          <w:sz w:val="28"/>
          <w:szCs w:val="28"/>
        </w:rPr>
        <w:t>Energy Storage</w:t>
      </w:r>
      <w:r w:rsidR="00243547" w:rsidRPr="00AE32BC">
        <w:rPr>
          <w:rFonts w:ascii="Times New Roman" w:hAnsi="Times New Roman" w:cs="Times New Roman"/>
          <w:b/>
          <w:bCs/>
          <w:color w:val="000099"/>
          <w:sz w:val="28"/>
          <w:szCs w:val="28"/>
        </w:rPr>
        <w:t xml:space="preserve"> </w:t>
      </w:r>
      <w:r w:rsidR="00C86D68">
        <w:rPr>
          <w:rFonts w:ascii="Times New Roman" w:hAnsi="Times New Roman" w:cs="Times New Roman"/>
          <w:b/>
          <w:bCs/>
          <w:color w:val="000099"/>
          <w:sz w:val="28"/>
          <w:szCs w:val="28"/>
        </w:rPr>
        <w:t>Engineering</w:t>
      </w:r>
      <w:r w:rsidR="00D72910" w:rsidRPr="00AE32BC">
        <w:rPr>
          <w:rFonts w:ascii="Times New Roman" w:hAnsi="Times New Roman" w:cs="Times New Roman"/>
          <w:b/>
          <w:bCs/>
          <w:color w:val="000099"/>
          <w:sz w:val="28"/>
          <w:szCs w:val="28"/>
        </w:rPr>
        <w:br/>
      </w:r>
      <w:r w:rsidR="00B86C09">
        <w:rPr>
          <w:rFonts w:ascii="Times New Roman" w:hAnsi="Times New Roman" w:cs="Times New Roman"/>
          <w:b/>
          <w:bCs/>
          <w:color w:val="000099"/>
          <w:sz w:val="28"/>
          <w:szCs w:val="28"/>
        </w:rPr>
        <w:t>Fall</w:t>
      </w:r>
      <w:r w:rsidR="004C3E01" w:rsidRPr="00AE32BC">
        <w:rPr>
          <w:rFonts w:ascii="Times New Roman" w:hAnsi="Times New Roman" w:cs="Times New Roman"/>
          <w:b/>
          <w:bCs/>
          <w:color w:val="000099"/>
          <w:sz w:val="28"/>
          <w:szCs w:val="28"/>
        </w:rPr>
        <w:t xml:space="preserve"> </w:t>
      </w:r>
      <w:r w:rsidR="004D7A24" w:rsidRPr="00AE32BC">
        <w:rPr>
          <w:rFonts w:ascii="Times New Roman" w:hAnsi="Times New Roman" w:cs="Times New Roman"/>
          <w:b/>
          <w:bCs/>
          <w:color w:val="000099"/>
          <w:sz w:val="28"/>
          <w:szCs w:val="28"/>
        </w:rPr>
        <w:t>20</w:t>
      </w:r>
      <w:r w:rsidR="008E0DC6" w:rsidRPr="00AE32BC">
        <w:rPr>
          <w:rFonts w:ascii="Times New Roman" w:hAnsi="Times New Roman" w:cs="Times New Roman"/>
          <w:b/>
          <w:bCs/>
          <w:color w:val="000099"/>
          <w:sz w:val="28"/>
          <w:szCs w:val="28"/>
        </w:rPr>
        <w:t>2</w:t>
      </w:r>
      <w:r w:rsidR="00B9001C">
        <w:rPr>
          <w:rFonts w:ascii="Times New Roman" w:hAnsi="Times New Roman" w:cs="Times New Roman"/>
          <w:b/>
          <w:bCs/>
          <w:color w:val="000099"/>
          <w:sz w:val="28"/>
          <w:szCs w:val="28"/>
        </w:rPr>
        <w:t>4</w:t>
      </w:r>
      <w:r w:rsidR="00315BFC">
        <w:rPr>
          <w:rFonts w:ascii="Times New Roman" w:hAnsi="Times New Roman" w:cs="Times New Roman"/>
          <w:b/>
          <w:bCs/>
          <w:color w:val="000099"/>
          <w:sz w:val="28"/>
          <w:szCs w:val="28"/>
        </w:rPr>
        <w:br/>
      </w:r>
    </w:p>
    <w:p w14:paraId="52C50F3B" w14:textId="77777777" w:rsidR="00315BFC" w:rsidRPr="00315BFC" w:rsidRDefault="00315BFC" w:rsidP="00315BFC">
      <w:pPr>
        <w:spacing w:after="0"/>
        <w:ind w:firstLine="720"/>
        <w:rPr>
          <w:rFonts w:ascii="Times New Roman" w:hAnsi="Times New Roman" w:cs="Times New Roman"/>
          <w:b/>
          <w:i/>
          <w:iCs/>
          <w:color w:val="000000"/>
          <w:sz w:val="20"/>
          <w:szCs w:val="20"/>
          <w:u w:val="single"/>
        </w:rPr>
      </w:pPr>
      <w:r w:rsidRPr="00315BFC">
        <w:rPr>
          <w:rFonts w:ascii="Times New Roman" w:hAnsi="Times New Roman" w:cs="Times New Roman"/>
          <w:b/>
          <w:bCs/>
          <w:i/>
          <w:iCs/>
          <w:color w:val="000000"/>
          <w:sz w:val="20"/>
          <w:szCs w:val="20"/>
          <w:u w:val="single"/>
        </w:rPr>
        <w:t xml:space="preserve">Online Temporary Alternative Coverage and access during Avian Influenza Type A Bird Flu H5N1, H5N2 or Covid-, MonkeyPox MPox and possible resurgence through mutations and variants or WHO anticipated Gain Of Function GOF research “Disease-X” </w:t>
      </w:r>
    </w:p>
    <w:p w14:paraId="6CE61AAE" w14:textId="77777777" w:rsidR="00304A7C" w:rsidRPr="00304A7C" w:rsidRDefault="00304A7C" w:rsidP="00304A7C">
      <w:pPr>
        <w:pStyle w:val="NormalWeb"/>
        <w:spacing w:before="0" w:beforeAutospacing="0" w:after="0" w:afterAutospacing="0"/>
        <w:ind w:right="-1108"/>
        <w:rPr>
          <w:rFonts w:ascii="Times New Roman" w:hAnsi="Times New Roman" w:cs="Times New Roman"/>
          <w:color w:val="000099"/>
          <w:sz w:val="20"/>
          <w:szCs w:val="20"/>
        </w:rPr>
      </w:pPr>
    </w:p>
    <w:p w14:paraId="529A73A8" w14:textId="77777777" w:rsidR="00315BFC" w:rsidRPr="00315BFC" w:rsidRDefault="00315BFC" w:rsidP="00315BFC">
      <w:pPr>
        <w:spacing w:after="0"/>
        <w:rPr>
          <w:rFonts w:ascii="Times New Roman" w:hAnsi="Times New Roman" w:cs="Times New Roman"/>
          <w:b/>
          <w:bCs/>
          <w:i/>
          <w:iCs/>
          <w:color w:val="000000"/>
          <w:sz w:val="20"/>
          <w:szCs w:val="20"/>
        </w:rPr>
      </w:pPr>
      <w:bookmarkStart w:id="0" w:name="_Hlk83783574"/>
      <w:r w:rsidRPr="00315BFC">
        <w:rPr>
          <w:rFonts w:ascii="Times New Roman" w:hAnsi="Times New Roman" w:cs="Times New Roman"/>
          <w:b/>
          <w:bCs/>
        </w:rPr>
        <w:t>“H5N1 bird flu is widespread in wild birds worldwide and is causing outbreaks in poultry and U.S. dairy cows.”</w:t>
      </w:r>
    </w:p>
    <w:p w14:paraId="0A53C3FC" w14:textId="77777777" w:rsidR="00315BFC" w:rsidRPr="00315BFC" w:rsidRDefault="00000000" w:rsidP="00315BFC">
      <w:pPr>
        <w:spacing w:after="0"/>
        <w:rPr>
          <w:rFonts w:ascii="Times New Roman" w:eastAsia="Times New Roman" w:hAnsi="Times New Roman" w:cs="Times New Roman"/>
          <w:sz w:val="24"/>
          <w:szCs w:val="24"/>
        </w:rPr>
      </w:pPr>
      <w:hyperlink r:id="rId7" w:history="1">
        <w:r w:rsidR="00315BFC" w:rsidRPr="00315BFC">
          <w:rPr>
            <w:rFonts w:ascii="Times New Roman" w:hAnsi="Times New Roman" w:cs="Times New Roman"/>
            <w:b/>
            <w:bCs/>
            <w:i/>
            <w:iCs/>
            <w:color w:val="0000FF"/>
            <w:sz w:val="20"/>
            <w:szCs w:val="20"/>
            <w:u w:val="single"/>
          </w:rPr>
          <w:t>https://www.cdc.gov/flu/avianflu/avian-flu-summary.htm</w:t>
        </w:r>
      </w:hyperlink>
      <w:r w:rsidR="00315BFC" w:rsidRPr="00315BFC">
        <w:rPr>
          <w:rFonts w:ascii="Times New Roman" w:hAnsi="Times New Roman" w:cs="Times New Roman"/>
          <w:b/>
          <w:bCs/>
          <w:i/>
          <w:iCs/>
          <w:color w:val="0000FF"/>
          <w:sz w:val="20"/>
          <w:szCs w:val="20"/>
          <w:u w:val="single"/>
        </w:rPr>
        <w:br/>
      </w:r>
      <w:r w:rsidR="00315BFC" w:rsidRPr="00315BFC">
        <w:rPr>
          <w:rFonts w:ascii="Times New Roman" w:eastAsia="Times New Roman" w:hAnsi="Times New Roman" w:cs="Times New Roman"/>
          <w:b/>
          <w:bCs/>
          <w:sz w:val="24"/>
          <w:szCs w:val="24"/>
        </w:rPr>
        <w:t>IgG4 Antibodies Induced by Repeated Vaccination May Generate Immune Tolerance to the SARS-CoV-2 Spike Protein</w:t>
      </w:r>
    </w:p>
    <w:p w14:paraId="4A9246C1" w14:textId="77777777" w:rsidR="00FC4738" w:rsidRPr="00FC4738" w:rsidRDefault="00000000" w:rsidP="00FC4738">
      <w:pPr>
        <w:spacing w:after="0"/>
        <w:rPr>
          <w:rFonts w:ascii="Times New Roman" w:hAnsi="Times New Roman" w:cs="Times New Roman"/>
          <w:b/>
          <w:i/>
          <w:iCs/>
          <w:color w:val="000000"/>
          <w:sz w:val="20"/>
          <w:szCs w:val="20"/>
        </w:rPr>
      </w:pPr>
      <w:hyperlink r:id="rId8" w:tgtFrame="_blank" w:history="1">
        <w:r w:rsidR="00315BFC" w:rsidRPr="00315BFC">
          <w:rPr>
            <w:rFonts w:ascii="Times New Roman" w:eastAsia="Times New Roman" w:hAnsi="Times New Roman" w:cs="Times New Roman"/>
            <w:color w:val="0000FF"/>
            <w:sz w:val="24"/>
            <w:szCs w:val="24"/>
            <w:u w:val="single"/>
          </w:rPr>
          <w:t>https://pubmed.ncbi.nlm.nih.gov/37243095/</w:t>
        </w:r>
      </w:hyperlink>
      <w:r w:rsidR="00315BFC" w:rsidRPr="00315BFC">
        <w:rPr>
          <w:rFonts w:ascii="Times New Roman" w:eastAsia="Times New Roman" w:hAnsi="Times New Roman" w:cs="Times New Roman"/>
          <w:color w:val="0000FF"/>
          <w:sz w:val="24"/>
          <w:szCs w:val="24"/>
          <w:u w:val="single"/>
        </w:rPr>
        <w:br/>
      </w:r>
    </w:p>
    <w:p w14:paraId="68B13A65" w14:textId="77777777" w:rsidR="00FC4738" w:rsidRPr="00FC4738" w:rsidRDefault="00FC4738" w:rsidP="00FC4738">
      <w:pPr>
        <w:spacing w:after="0"/>
        <w:rPr>
          <w:rFonts w:ascii="Times New Roman" w:hAnsi="Times New Roman" w:cs="Times New Roman"/>
          <w:b/>
          <w:bCs/>
          <w:color w:val="000000"/>
          <w:sz w:val="20"/>
          <w:szCs w:val="20"/>
        </w:rPr>
      </w:pPr>
      <w:r w:rsidRPr="00FC4738">
        <w:rPr>
          <w:rFonts w:ascii="Times New Roman" w:hAnsi="Times New Roman" w:cs="Times New Roman"/>
          <w:b/>
          <w:bCs/>
          <w:color w:val="000000"/>
          <w:sz w:val="20"/>
          <w:szCs w:val="20"/>
        </w:rPr>
        <w:t>1. Please read the assigned-reading lecture-notes chapters.</w:t>
      </w:r>
    </w:p>
    <w:p w14:paraId="721A1E30" w14:textId="77777777" w:rsidR="00FC4738" w:rsidRPr="00FC4738" w:rsidRDefault="00FC4738" w:rsidP="00FC4738">
      <w:pPr>
        <w:spacing w:after="0"/>
        <w:jc w:val="both"/>
        <w:rPr>
          <w:rFonts w:ascii="Times New Roman" w:hAnsi="Times New Roman" w:cs="Times New Roman"/>
          <w:b/>
          <w:color w:val="000000"/>
          <w:sz w:val="20"/>
          <w:szCs w:val="20"/>
        </w:rPr>
      </w:pPr>
      <w:r w:rsidRPr="00FC4738">
        <w:rPr>
          <w:rFonts w:ascii="Times New Roman" w:hAnsi="Times New Roman" w:cs="Times New Roman"/>
          <w:b/>
          <w:bCs/>
          <w:color w:val="000000"/>
          <w:sz w:val="20"/>
          <w:szCs w:val="20"/>
        </w:rPr>
        <w:t>2. Then answer the corresponding written assignment,</w:t>
      </w:r>
    </w:p>
    <w:p w14:paraId="6F050E0C" w14:textId="77777777" w:rsidR="00FC4738" w:rsidRPr="00FC4738" w:rsidRDefault="00FC4738" w:rsidP="00FC4738">
      <w:pPr>
        <w:spacing w:after="0"/>
        <w:rPr>
          <w:rFonts w:ascii="Times New Roman" w:hAnsi="Times New Roman" w:cs="Times New Roman"/>
          <w:b/>
          <w:color w:val="000000"/>
          <w:sz w:val="20"/>
          <w:szCs w:val="20"/>
        </w:rPr>
      </w:pPr>
      <w:r w:rsidRPr="00FC4738">
        <w:rPr>
          <w:rFonts w:ascii="Times New Roman" w:hAnsi="Times New Roman" w:cs="Times New Roman"/>
          <w:b/>
          <w:bCs/>
          <w:color w:val="000000"/>
          <w:sz w:val="20"/>
          <w:szCs w:val="20"/>
        </w:rPr>
        <w:t>3. For questions about the assignments, please access the teaching assistants by email:</w:t>
      </w:r>
    </w:p>
    <w:p w14:paraId="2FF8D0E1" w14:textId="77777777" w:rsidR="00FC4738" w:rsidRPr="00FC4738" w:rsidRDefault="00000000" w:rsidP="00FC4738">
      <w:pPr>
        <w:spacing w:after="0"/>
        <w:rPr>
          <w:rFonts w:ascii="Times New Roman" w:hAnsi="Times New Roman" w:cs="Times New Roman"/>
          <w:sz w:val="20"/>
          <w:szCs w:val="20"/>
        </w:rPr>
      </w:pPr>
      <w:hyperlink r:id="rId9" w:history="1">
        <w:r w:rsidR="00FC4738" w:rsidRPr="00FC4738">
          <w:rPr>
            <w:rFonts w:ascii="Times New Roman" w:hAnsi="Times New Roman" w:cs="Times New Roman"/>
            <w:color w:val="0000FF"/>
            <w:sz w:val="20"/>
            <w:szCs w:val="20"/>
            <w:u w:val="single"/>
          </w:rPr>
          <w:t>https://www.mragheb.com/NPRE%20402%20ME%20405%20Nuclear%20Power%20Engineering/talist.htm</w:t>
        </w:r>
      </w:hyperlink>
    </w:p>
    <w:p w14:paraId="77721E94" w14:textId="77777777" w:rsidR="00FC4738" w:rsidRPr="00FC4738" w:rsidRDefault="00FC4738" w:rsidP="00FC4738">
      <w:pPr>
        <w:spacing w:after="0"/>
        <w:rPr>
          <w:rFonts w:ascii="Times New Roman" w:hAnsi="Times New Roman" w:cs="Times New Roman"/>
          <w:b/>
          <w:color w:val="000000"/>
          <w:sz w:val="20"/>
          <w:szCs w:val="20"/>
        </w:rPr>
      </w:pPr>
      <w:r w:rsidRPr="00FC4738">
        <w:rPr>
          <w:rFonts w:ascii="Times New Roman" w:hAnsi="Times New Roman" w:cs="Times New Roman"/>
          <w:b/>
          <w:bCs/>
          <w:color w:val="000000"/>
          <w:sz w:val="20"/>
          <w:szCs w:val="20"/>
        </w:rPr>
        <w:t xml:space="preserve">4. Submit the corresponding written assignment through email to </w:t>
      </w:r>
      <w:hyperlink r:id="rId10" w:history="1">
        <w:r w:rsidRPr="00FC4738">
          <w:rPr>
            <w:rFonts w:ascii="Times New Roman" w:hAnsi="Times New Roman" w:cs="Times New Roman"/>
            <w:color w:val="0000FF"/>
            <w:sz w:val="20"/>
            <w:szCs w:val="20"/>
            <w:u w:val="single"/>
          </w:rPr>
          <w:t>https://canvas.illinois.edu</w:t>
        </w:r>
      </w:hyperlink>
      <w:r w:rsidRPr="00FC4738">
        <w:rPr>
          <w:rFonts w:ascii="Times New Roman" w:hAnsi="Times New Roman" w:cs="Times New Roman"/>
          <w:sz w:val="20"/>
          <w:szCs w:val="20"/>
        </w:rPr>
        <w:br/>
      </w:r>
      <w:r w:rsidRPr="00FC4738">
        <w:rPr>
          <w:rFonts w:ascii="Times New Roman" w:hAnsi="Times New Roman" w:cs="Times New Roman"/>
          <w:b/>
          <w:bCs/>
          <w:color w:val="000000"/>
          <w:sz w:val="20"/>
          <w:szCs w:val="20"/>
        </w:rPr>
        <w:t>5. Please use either the Word or pdf formats</w:t>
      </w:r>
    </w:p>
    <w:p w14:paraId="700C019C" w14:textId="77777777" w:rsidR="00397CE8" w:rsidRDefault="00FC4738" w:rsidP="00FC4738">
      <w:pPr>
        <w:spacing w:after="0"/>
        <w:rPr>
          <w:rFonts w:ascii="Times New Roman" w:hAnsi="Times New Roman" w:cs="Times New Roman"/>
          <w:b/>
          <w:color w:val="000099"/>
          <w:sz w:val="20"/>
          <w:szCs w:val="20"/>
        </w:rPr>
      </w:pPr>
      <w:r w:rsidRPr="00FC4738">
        <w:rPr>
          <w:rFonts w:ascii="Times New Roman" w:hAnsi="Times New Roman" w:cs="Times New Roman"/>
          <w:b/>
          <w:color w:val="000000" w:themeColor="text1"/>
          <w:sz w:val="20"/>
          <w:szCs w:val="20"/>
        </w:rPr>
        <w:t>6. In case of internet “rationing” (e. g. to health and government authorities), instability, or collapse through overload, please read the lecture notes and submit the corresponding assignments. Already-taken tests and submitted assignments would be used in assessing the final grade.</w:t>
      </w:r>
    </w:p>
    <w:p w14:paraId="17A6A29A" w14:textId="77777777" w:rsidR="0041307C" w:rsidRPr="0041307C" w:rsidRDefault="0041307C" w:rsidP="0041307C">
      <w:pPr>
        <w:spacing w:after="0" w:line="240" w:lineRule="auto"/>
        <w:rPr>
          <w:rFonts w:ascii="Times New Roman" w:hAnsi="Times New Roman" w:cs="Times New Roman"/>
          <w:b/>
          <w:color w:val="000099"/>
          <w:sz w:val="20"/>
          <w:szCs w:val="20"/>
        </w:rPr>
      </w:pPr>
    </w:p>
    <w:p w14:paraId="6EB8BB32" w14:textId="77777777" w:rsidR="0041307C" w:rsidRPr="00315BFC" w:rsidRDefault="00315BFC" w:rsidP="00315BFC">
      <w:pPr>
        <w:autoSpaceDE w:val="0"/>
        <w:autoSpaceDN w:val="0"/>
        <w:adjustRightInd w:val="0"/>
        <w:spacing w:after="0" w:line="240" w:lineRule="auto"/>
        <w:rPr>
          <w:rFonts w:ascii="Times New Roman" w:hAnsi="Times New Roman" w:cs="Times New Roman"/>
          <w:color w:val="0000FF"/>
          <w:sz w:val="20"/>
          <w:szCs w:val="20"/>
        </w:rPr>
      </w:pPr>
      <w:r w:rsidRPr="00680826">
        <w:rPr>
          <w:rFonts w:ascii="Times New Roman" w:hAnsi="Times New Roman" w:cs="Times New Roman"/>
          <w:b/>
          <w:bCs/>
          <w:color w:val="000000"/>
          <w:sz w:val="20"/>
          <w:szCs w:val="20"/>
        </w:rPr>
        <w:t>Threat of Nuclear War</w:t>
      </w:r>
      <w:r w:rsidRPr="00680826">
        <w:rPr>
          <w:rFonts w:ascii="Times New Roman" w:hAnsi="Times New Roman" w:cs="Times New Roman"/>
          <w:color w:val="000000"/>
          <w:sz w:val="20"/>
          <w:szCs w:val="20"/>
        </w:rPr>
        <w:t xml:space="preserve">: </w:t>
      </w:r>
      <w:r>
        <w:rPr>
          <w:rFonts w:ascii="Times New Roman" w:hAnsi="Times New Roman" w:cs="Times New Roman"/>
          <w:color w:val="000000"/>
          <w:sz w:val="20"/>
          <w:szCs w:val="20"/>
        </w:rPr>
        <w:br/>
      </w:r>
      <w:hyperlink r:id="rId11" w:history="1">
        <w:r w:rsidRPr="000C237B">
          <w:rPr>
            <w:rStyle w:val="Hyperlink"/>
            <w:rFonts w:ascii="Times New Roman" w:hAnsi="Times New Roman" w:cs="Times New Roman"/>
            <w:sz w:val="20"/>
            <w:szCs w:val="20"/>
          </w:rPr>
          <w:t>https://www.youtube.com/watch?v=HSC7Lp1nvx8</w:t>
        </w:r>
      </w:hyperlink>
      <w:r>
        <w:rPr>
          <w:rFonts w:ascii="Times New Roman" w:hAnsi="Times New Roman" w:cs="Times New Roman"/>
          <w:color w:val="000000"/>
          <w:sz w:val="20"/>
          <w:szCs w:val="20"/>
        </w:rPr>
        <w:br/>
      </w:r>
      <w:hyperlink r:id="rId12" w:history="1">
        <w:r w:rsidRPr="00263687">
          <w:rPr>
            <w:rStyle w:val="Hyperlink"/>
            <w:rFonts w:ascii="Times New Roman" w:hAnsi="Times New Roman" w:cs="Times New Roman"/>
            <w:sz w:val="20"/>
            <w:szCs w:val="20"/>
          </w:rPr>
          <w:t>https://www.youtube.com/watch?v=M7hOpT0lPGI</w:t>
        </w:r>
      </w:hyperlink>
    </w:p>
    <w:p w14:paraId="3FF2516B" w14:textId="77777777" w:rsidR="00FC4738" w:rsidRPr="00FC4738" w:rsidRDefault="00315BFC" w:rsidP="00FC4738">
      <w:pPr>
        <w:spacing w:after="0"/>
        <w:ind w:firstLine="720"/>
        <w:rPr>
          <w:rFonts w:ascii="Times New Roman" w:hAnsi="Times New Roman" w:cs="Times New Roman"/>
          <w:sz w:val="18"/>
          <w:szCs w:val="18"/>
        </w:rPr>
      </w:pPr>
      <w:r>
        <w:rPr>
          <w:rFonts w:ascii="Times New Roman" w:hAnsi="Times New Roman" w:cs="Times New Roman"/>
          <w:sz w:val="18"/>
          <w:szCs w:val="18"/>
        </w:rPr>
        <w:br/>
      </w:r>
      <w:r w:rsidR="00FC4738" w:rsidRPr="00FC4738">
        <w:rPr>
          <w:rFonts w:ascii="Times New Roman" w:hAnsi="Times New Roman" w:cs="Times New Roman"/>
          <w:sz w:val="18"/>
          <w:szCs w:val="18"/>
        </w:rPr>
        <w:t>Regrettably, some 3,278 colleges and universities across the USA have been impacted by the Covid-19 pandemic, with many temporarily closing their campuses and switching to online classes, affecting more than 22 million students.</w:t>
      </w:r>
    </w:p>
    <w:p w14:paraId="4E2A5135" w14:textId="77777777" w:rsidR="00FC4738" w:rsidRPr="00FC4738" w:rsidRDefault="00FC4738" w:rsidP="00315BFC">
      <w:pPr>
        <w:spacing w:after="0"/>
        <w:rPr>
          <w:rFonts w:ascii="Times New Roman" w:hAnsi="Times New Roman" w:cs="Times New Roman"/>
          <w:sz w:val="18"/>
          <w:szCs w:val="18"/>
        </w:rPr>
      </w:pPr>
      <w:r w:rsidRPr="00FC4738">
        <w:rPr>
          <w:rFonts w:ascii="Times New Roman" w:hAnsi="Times New Roman" w:cs="Times New Roman"/>
          <w:sz w:val="18"/>
          <w:szCs w:val="18"/>
        </w:rPr>
        <w:t>To all and everyone we wish good health and well-being.</w:t>
      </w:r>
      <w:bookmarkEnd w:id="0"/>
    </w:p>
    <w:p w14:paraId="487A4834" w14:textId="77777777" w:rsidR="00304A7C" w:rsidRPr="00304A7C" w:rsidRDefault="00304A7C" w:rsidP="00713E09">
      <w:pPr>
        <w:pStyle w:val="NormalWeb"/>
        <w:spacing w:before="0" w:beforeAutospacing="0" w:after="0" w:afterAutospacing="0"/>
        <w:ind w:right="152"/>
        <w:rPr>
          <w:rFonts w:ascii="Times New Roman" w:hAnsi="Times New Roman" w:cs="Times New Roman"/>
          <w:color w:val="000099"/>
          <w:sz w:val="20"/>
          <w:szCs w:val="20"/>
        </w:rPr>
      </w:pPr>
    </w:p>
    <w:tbl>
      <w:tblPr>
        <w:tblpPr w:leftFromText="187" w:rightFromText="187" w:vertAnchor="text" w:tblpX="262" w:tblpY="1"/>
        <w:tblOverlap w:val="never"/>
        <w:tblW w:w="5394"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66"/>
        <w:gridCol w:w="976"/>
        <w:gridCol w:w="766"/>
        <w:gridCol w:w="7733"/>
      </w:tblGrid>
      <w:tr w:rsidR="00713E09" w:rsidRPr="00FC4738" w14:paraId="717069D7"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30C697" w14:textId="77777777" w:rsidR="004D7A24" w:rsidRPr="00FC4738" w:rsidRDefault="004D7A24" w:rsidP="00B86C09">
            <w:pPr>
              <w:spacing w:after="0"/>
              <w:ind w:right="-71"/>
              <w:jc w:val="center"/>
              <w:rPr>
                <w:rFonts w:ascii="Times New Roman" w:hAnsi="Times New Roman" w:cs="Times New Roman"/>
                <w:sz w:val="16"/>
                <w:szCs w:val="16"/>
              </w:rPr>
            </w:pPr>
            <w:r w:rsidRPr="00FC4738">
              <w:rPr>
                <w:rStyle w:val="Strong"/>
                <w:rFonts w:ascii="Times New Roman" w:hAnsi="Times New Roman" w:cs="Times New Roman"/>
                <w:sz w:val="16"/>
                <w:szCs w:val="16"/>
              </w:rPr>
              <w:t>Number</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3F3E35" w14:textId="77777777" w:rsidR="004D7A24" w:rsidRPr="00FC4738" w:rsidRDefault="004D7A24" w:rsidP="00713E09">
            <w:pPr>
              <w:spacing w:after="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Date</w:t>
            </w:r>
          </w:p>
          <w:p w14:paraId="5D426FAA" w14:textId="77777777" w:rsidR="004D7A24" w:rsidRPr="00FC4738" w:rsidRDefault="004D7A24" w:rsidP="00713E09">
            <w:pPr>
              <w:pStyle w:val="NormalWeb"/>
              <w:spacing w:before="0" w:beforeAutospacing="0" w:after="0" w:afterAutospacing="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Assigned</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C2A2A0" w14:textId="77777777" w:rsidR="004D7A24" w:rsidRPr="00FC4738" w:rsidRDefault="004D7A24" w:rsidP="00713E09">
            <w:pPr>
              <w:spacing w:after="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w:t>
            </w:r>
            <w:r w:rsidR="0049743D" w:rsidRPr="00FC4738">
              <w:rPr>
                <w:rStyle w:val="Strong"/>
                <w:rFonts w:ascii="Times New Roman" w:hAnsi="Times New Roman" w:cs="Times New Roman"/>
                <w:sz w:val="16"/>
                <w:szCs w:val="16"/>
              </w:rPr>
              <w:t>ue</w:t>
            </w:r>
          </w:p>
          <w:p w14:paraId="3DE5B41C" w14:textId="77777777" w:rsidR="004D7A24" w:rsidRPr="00FC4738" w:rsidRDefault="004D7A24" w:rsidP="00713E09">
            <w:pPr>
              <w:pStyle w:val="NormalWeb"/>
              <w:spacing w:before="0" w:beforeAutospacing="0" w:after="0" w:afterAutospacing="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w:t>
            </w:r>
            <w:r w:rsidR="0049743D" w:rsidRPr="00FC4738">
              <w:rPr>
                <w:rStyle w:val="Strong"/>
                <w:rFonts w:ascii="Times New Roman" w:hAnsi="Times New Roman" w:cs="Times New Roman"/>
                <w:sz w:val="16"/>
                <w:szCs w:val="16"/>
              </w:rPr>
              <w:t>ate</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3B63CD" w14:textId="77777777" w:rsidR="004D7A24" w:rsidRPr="00FC4738" w:rsidRDefault="004D7A24" w:rsidP="00713E09">
            <w:pPr>
              <w:spacing w:after="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Description</w:t>
            </w:r>
          </w:p>
        </w:tc>
      </w:tr>
      <w:tr w:rsidR="00713E09" w:rsidRPr="00AE32BC" w14:paraId="42CA0B71"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994A0E" w14:textId="77777777" w:rsidR="00151617" w:rsidRPr="00AE32BC" w:rsidRDefault="00151617" w:rsidP="00B9001C">
            <w:pPr>
              <w:spacing w:after="0"/>
              <w:ind w:left="-340" w:right="-71"/>
              <w:jc w:val="center"/>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1</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BAB2C3" w14:textId="77777777" w:rsidR="00151617" w:rsidRPr="00AE32BC" w:rsidRDefault="00B86C09"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8/2</w:t>
            </w:r>
            <w:r w:rsidR="00B9001C">
              <w:rPr>
                <w:rStyle w:val="Strong"/>
                <w:rFonts w:ascii="Times New Roman" w:hAnsi="Times New Roman" w:cs="Times New Roman"/>
                <w:b w:val="0"/>
                <w:sz w:val="20"/>
                <w:szCs w:val="20"/>
              </w:rPr>
              <w:t>6</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6894BD" w14:textId="77777777" w:rsidR="00151617" w:rsidRPr="00AE32BC" w:rsidRDefault="00B9001C"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sidR="00473A9B">
              <w:rPr>
                <w:rStyle w:val="Strong"/>
                <w:rFonts w:ascii="Times New Roman" w:hAnsi="Times New Roman" w:cs="Times New Roman"/>
                <w:b w:val="0"/>
                <w:sz w:val="20"/>
                <w:szCs w:val="20"/>
              </w:rPr>
              <w:t>/2</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1F2150" w14:textId="77777777" w:rsidR="009B208E" w:rsidRDefault="00825449" w:rsidP="008040CE">
            <w:pPr>
              <w:spacing w:after="0"/>
              <w:ind w:right="152"/>
              <w:rPr>
                <w:rFonts w:ascii="Times New Roman" w:hAnsi="Times New Roman" w:cs="Times New Roman"/>
                <w:b/>
                <w:bCs/>
                <w:sz w:val="20"/>
                <w:szCs w:val="20"/>
              </w:rPr>
            </w:pPr>
            <w:r w:rsidRPr="00825449">
              <w:rPr>
                <w:rFonts w:ascii="Times New Roman" w:hAnsi="Times New Roman" w:cs="Times New Roman"/>
                <w:b/>
                <w:bCs/>
                <w:sz w:val="20"/>
                <w:szCs w:val="20"/>
              </w:rPr>
              <w:t>Reading Assignment</w:t>
            </w:r>
          </w:p>
          <w:p w14:paraId="6C4DEC07" w14:textId="77777777" w:rsidR="008040CE" w:rsidRPr="00AE32BC" w:rsidRDefault="00000000" w:rsidP="008040CE">
            <w:pPr>
              <w:spacing w:after="0"/>
              <w:ind w:right="152"/>
              <w:rPr>
                <w:rFonts w:ascii="Times New Roman" w:hAnsi="Times New Roman" w:cs="Times New Roman"/>
                <w:sz w:val="20"/>
                <w:szCs w:val="20"/>
              </w:rPr>
            </w:pPr>
            <w:hyperlink r:id="rId13" w:history="1">
              <w:r w:rsidR="009B208E" w:rsidRPr="00A97D7D">
                <w:rPr>
                  <w:b/>
                  <w:bCs/>
                  <w:color w:val="0000EE"/>
                  <w:sz w:val="20"/>
                  <w:szCs w:val="20"/>
                  <w:u w:val="single"/>
                </w:rPr>
                <w:t>Introduction</w:t>
              </w:r>
            </w:hyperlink>
            <w:r w:rsidR="00825449" w:rsidRPr="00825449">
              <w:rPr>
                <w:rFonts w:ascii="Times New Roman" w:hAnsi="Times New Roman" w:cs="Times New Roman"/>
                <w:b/>
                <w:bCs/>
                <w:sz w:val="20"/>
                <w:szCs w:val="20"/>
              </w:rPr>
              <w:br/>
            </w:r>
            <w:r w:rsidR="00825449">
              <w:rPr>
                <w:rFonts w:ascii="Times New Roman" w:hAnsi="Times New Roman" w:cs="Times New Roman"/>
                <w:b/>
                <w:bCs/>
                <w:sz w:val="20"/>
                <w:szCs w:val="20"/>
              </w:rPr>
              <w:t>Written Assignment</w:t>
            </w:r>
            <w:r w:rsidR="008B0F3F">
              <w:rPr>
                <w:rFonts w:ascii="Times New Roman" w:hAnsi="Times New Roman" w:cs="Times New Roman"/>
                <w:b/>
                <w:bCs/>
                <w:sz w:val="20"/>
                <w:szCs w:val="20"/>
              </w:rPr>
              <w:br/>
            </w:r>
            <w:r w:rsidR="008B0F3F">
              <w:rPr>
                <w:rFonts w:ascii="Times New Roman" w:hAnsi="Times New Roman" w:cs="Times New Roman"/>
                <w:b/>
                <w:bCs/>
                <w:sz w:val="20"/>
                <w:szCs w:val="20"/>
              </w:rPr>
              <w:br/>
            </w:r>
            <w:r w:rsidR="008B0F3F">
              <w:rPr>
                <w:noProof/>
              </w:rPr>
              <w:lastRenderedPageBreak/>
              <w:drawing>
                <wp:inline distT="0" distB="0" distL="0" distR="0" wp14:anchorId="25954216" wp14:editId="3CE1F1EC">
                  <wp:extent cx="4254500" cy="3105150"/>
                  <wp:effectExtent l="0" t="0" r="0" b="0"/>
                  <wp:docPr id="122903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0" cy="3105150"/>
                          </a:xfrm>
                          <a:prstGeom prst="rect">
                            <a:avLst/>
                          </a:prstGeom>
                          <a:noFill/>
                          <a:ln>
                            <a:noFill/>
                          </a:ln>
                        </pic:spPr>
                      </pic:pic>
                    </a:graphicData>
                  </a:graphic>
                </wp:inline>
              </w:drawing>
            </w:r>
            <w:r w:rsidR="008B0F3F">
              <w:rPr>
                <w:rFonts w:ascii="Times New Roman" w:hAnsi="Times New Roman" w:cs="Times New Roman"/>
                <w:b/>
                <w:bCs/>
                <w:sz w:val="20"/>
                <w:szCs w:val="20"/>
              </w:rPr>
              <w:br/>
            </w:r>
            <w:r w:rsidR="008040CE">
              <w:rPr>
                <w:rFonts w:ascii="Times New Roman" w:hAnsi="Times New Roman" w:cs="Times New Roman"/>
                <w:b/>
                <w:bCs/>
                <w:sz w:val="20"/>
                <w:szCs w:val="20"/>
              </w:rPr>
              <w:br/>
            </w:r>
            <w:r w:rsidR="008040CE" w:rsidRPr="00AE32BC">
              <w:rPr>
                <w:rFonts w:ascii="Times New Roman" w:hAnsi="Times New Roman" w:cs="Times New Roman"/>
                <w:sz w:val="20"/>
                <w:szCs w:val="20"/>
              </w:rPr>
              <w:t xml:space="preserve">Using </w:t>
            </w:r>
            <w:r w:rsidR="008B0F3F">
              <w:rPr>
                <w:rFonts w:ascii="Times New Roman" w:hAnsi="Times New Roman" w:cs="Times New Roman"/>
                <w:sz w:val="20"/>
                <w:szCs w:val="20"/>
              </w:rPr>
              <w:t>the</w:t>
            </w:r>
            <w:r w:rsidR="008040CE" w:rsidRPr="00AE32BC">
              <w:rPr>
                <w:rFonts w:ascii="Times New Roman" w:hAnsi="Times New Roman" w:cs="Times New Roman"/>
                <w:sz w:val="20"/>
                <w:szCs w:val="20"/>
              </w:rPr>
              <w:t xml:space="preserve"> Ragone plot, compare the following energy storage options:</w:t>
            </w:r>
          </w:p>
          <w:p w14:paraId="0464ACF3" w14:textId="77777777" w:rsidR="008040CE" w:rsidRPr="00AE32BC" w:rsidRDefault="008040CE" w:rsidP="008040CE">
            <w:pPr>
              <w:spacing w:after="0"/>
              <w:ind w:right="152"/>
              <w:rPr>
                <w:rFonts w:ascii="Times New Roman" w:hAnsi="Times New Roman" w:cs="Times New Roman"/>
                <w:sz w:val="20"/>
                <w:szCs w:val="20"/>
              </w:rPr>
            </w:pPr>
            <w:r w:rsidRPr="00AE32BC">
              <w:rPr>
                <w:rFonts w:ascii="Times New Roman" w:hAnsi="Times New Roman" w:cs="Times New Roman"/>
                <w:sz w:val="20"/>
                <w:szCs w:val="20"/>
              </w:rPr>
              <w:t xml:space="preserve">1. </w:t>
            </w:r>
            <w:r w:rsidR="008B0F3F">
              <w:rPr>
                <w:rFonts w:ascii="Times New Roman" w:hAnsi="Times New Roman" w:cs="Times New Roman"/>
                <w:sz w:val="20"/>
                <w:szCs w:val="20"/>
              </w:rPr>
              <w:t>Pumped storage hydro</w:t>
            </w:r>
            <w:r w:rsidRPr="00AE32BC">
              <w:rPr>
                <w:rFonts w:ascii="Times New Roman" w:hAnsi="Times New Roman" w:cs="Times New Roman"/>
                <w:sz w:val="20"/>
                <w:szCs w:val="20"/>
              </w:rPr>
              <w:t>,</w:t>
            </w:r>
          </w:p>
          <w:p w14:paraId="254BA90A" w14:textId="77777777" w:rsidR="008040CE" w:rsidRDefault="008040CE" w:rsidP="008040CE">
            <w:pPr>
              <w:spacing w:after="0"/>
              <w:ind w:right="152"/>
              <w:rPr>
                <w:rFonts w:ascii="Times New Roman" w:hAnsi="Times New Roman" w:cs="Times New Roman"/>
                <w:b/>
                <w:bCs/>
                <w:sz w:val="20"/>
                <w:szCs w:val="20"/>
              </w:rPr>
            </w:pPr>
            <w:r w:rsidRPr="00AE32BC">
              <w:rPr>
                <w:rFonts w:ascii="Times New Roman" w:hAnsi="Times New Roman" w:cs="Times New Roman"/>
                <w:sz w:val="20"/>
                <w:szCs w:val="20"/>
              </w:rPr>
              <w:t xml:space="preserve">2. </w:t>
            </w:r>
            <w:r w:rsidR="006C57AA">
              <w:rPr>
                <w:rFonts w:ascii="Times New Roman" w:hAnsi="Times New Roman" w:cs="Times New Roman"/>
                <w:sz w:val="20"/>
                <w:szCs w:val="20"/>
              </w:rPr>
              <w:t>Chemical Batteries</w:t>
            </w:r>
            <w:r w:rsidRPr="00AE32BC">
              <w:rPr>
                <w:rFonts w:ascii="Times New Roman" w:hAnsi="Times New Roman" w:cs="Times New Roman"/>
                <w:sz w:val="20"/>
                <w:szCs w:val="20"/>
              </w:rPr>
              <w:t>.</w:t>
            </w:r>
          </w:p>
          <w:p w14:paraId="62A0B867" w14:textId="77777777" w:rsidR="008040CE" w:rsidRPr="00825449" w:rsidRDefault="008040CE" w:rsidP="008040CE">
            <w:pPr>
              <w:spacing w:after="0"/>
              <w:ind w:right="152"/>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3451"/>
            </w:tblGrid>
            <w:tr w:rsidR="008040CE" w:rsidRPr="00AE32BC" w14:paraId="1CEE5999" w14:textId="77777777" w:rsidTr="007E6D76">
              <w:tc>
                <w:tcPr>
                  <w:tcW w:w="3450" w:type="dxa"/>
                  <w:vAlign w:val="center"/>
                </w:tcPr>
                <w:p w14:paraId="4ACF241B"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Country</w:t>
                  </w:r>
                </w:p>
              </w:tc>
              <w:tc>
                <w:tcPr>
                  <w:tcW w:w="3451" w:type="dxa"/>
                  <w:vAlign w:val="center"/>
                </w:tcPr>
                <w:p w14:paraId="07A8EDBD"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Energy consumption</w:t>
                  </w:r>
                </w:p>
                <w:p w14:paraId="76B51B89"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[kWe.hr / (capita.year)]</w:t>
                  </w:r>
                </w:p>
              </w:tc>
            </w:tr>
            <w:tr w:rsidR="008040CE" w:rsidRPr="00AE32BC" w14:paraId="45FE417E" w14:textId="77777777" w:rsidTr="007E6D76">
              <w:tc>
                <w:tcPr>
                  <w:tcW w:w="3450" w:type="dxa"/>
                </w:tcPr>
                <w:p w14:paraId="7EEFFBC0"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USA</w:t>
                  </w:r>
                </w:p>
              </w:tc>
              <w:tc>
                <w:tcPr>
                  <w:tcW w:w="3451" w:type="dxa"/>
                </w:tcPr>
                <w:p w14:paraId="5799E54B"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12,878</w:t>
                  </w:r>
                </w:p>
              </w:tc>
            </w:tr>
            <w:tr w:rsidR="008040CE" w:rsidRPr="00AE32BC" w14:paraId="2C5C4230" w14:textId="77777777" w:rsidTr="007E6D76">
              <w:tc>
                <w:tcPr>
                  <w:tcW w:w="3450" w:type="dxa"/>
                </w:tcPr>
                <w:p w14:paraId="4623510B"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Japan</w:t>
                  </w:r>
                </w:p>
              </w:tc>
              <w:tc>
                <w:tcPr>
                  <w:tcW w:w="3451" w:type="dxa"/>
                </w:tcPr>
                <w:p w14:paraId="53E8FDC5"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7,432</w:t>
                  </w:r>
                </w:p>
              </w:tc>
            </w:tr>
            <w:tr w:rsidR="008040CE" w:rsidRPr="00AE32BC" w14:paraId="4885E4CD" w14:textId="77777777" w:rsidTr="007E6D76">
              <w:tc>
                <w:tcPr>
                  <w:tcW w:w="3450" w:type="dxa"/>
                </w:tcPr>
                <w:p w14:paraId="6A63FA2F"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Switzerland</w:t>
                  </w:r>
                </w:p>
              </w:tc>
              <w:tc>
                <w:tcPr>
                  <w:tcW w:w="3451" w:type="dxa"/>
                </w:tcPr>
                <w:p w14:paraId="1881D99C"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7,206</w:t>
                  </w:r>
                </w:p>
              </w:tc>
            </w:tr>
            <w:tr w:rsidR="008040CE" w:rsidRPr="00AE32BC" w14:paraId="11F84D96" w14:textId="77777777" w:rsidTr="007E6D76">
              <w:tc>
                <w:tcPr>
                  <w:tcW w:w="3450" w:type="dxa"/>
                </w:tcPr>
                <w:p w14:paraId="53A76FFA"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Germany</w:t>
                  </w:r>
                </w:p>
              </w:tc>
              <w:tc>
                <w:tcPr>
                  <w:tcW w:w="3451" w:type="dxa"/>
                </w:tcPr>
                <w:p w14:paraId="597FAC0D"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6,027</w:t>
                  </w:r>
                </w:p>
              </w:tc>
            </w:tr>
            <w:tr w:rsidR="008040CE" w:rsidRPr="00AE32BC" w14:paraId="14602400" w14:textId="77777777" w:rsidTr="007E6D76">
              <w:tc>
                <w:tcPr>
                  <w:tcW w:w="3450" w:type="dxa"/>
                </w:tcPr>
                <w:p w14:paraId="7DC52551"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Hong Kong</w:t>
                  </w:r>
                </w:p>
              </w:tc>
              <w:tc>
                <w:tcPr>
                  <w:tcW w:w="3451" w:type="dxa"/>
                </w:tcPr>
                <w:p w14:paraId="0F358C9D"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4,847</w:t>
                  </w:r>
                </w:p>
              </w:tc>
            </w:tr>
            <w:tr w:rsidR="008040CE" w:rsidRPr="00AE32BC" w14:paraId="514568A8" w14:textId="77777777" w:rsidTr="007E6D76">
              <w:tc>
                <w:tcPr>
                  <w:tcW w:w="3450" w:type="dxa"/>
                </w:tcPr>
                <w:p w14:paraId="4751D9FC"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China</w:t>
                  </w:r>
                </w:p>
              </w:tc>
              <w:tc>
                <w:tcPr>
                  <w:tcW w:w="3451" w:type="dxa"/>
                </w:tcPr>
                <w:p w14:paraId="2A24650D" w14:textId="77777777" w:rsidR="008040CE" w:rsidRPr="00AE32BC" w:rsidRDefault="008040CE" w:rsidP="002D47A2">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1,899</w:t>
                  </w:r>
                </w:p>
              </w:tc>
            </w:tr>
          </w:tbl>
          <w:p w14:paraId="6ECCD310" w14:textId="77777777" w:rsidR="002B3F16" w:rsidRPr="008040CE" w:rsidRDefault="008040CE" w:rsidP="008040CE">
            <w:pPr>
              <w:spacing w:after="0"/>
              <w:ind w:right="152"/>
              <w:rPr>
                <w:rStyle w:val="Strong"/>
                <w:rFonts w:ascii="Times New Roman" w:hAnsi="Times New Roman" w:cs="Times New Roman"/>
                <w:sz w:val="20"/>
                <w:szCs w:val="20"/>
              </w:rPr>
            </w:pPr>
            <w:r>
              <w:rPr>
                <w:rFonts w:ascii="Times New Roman" w:hAnsi="Times New Roman" w:cs="Times New Roman"/>
                <w:b/>
                <w:bCs/>
                <w:sz w:val="20"/>
                <w:szCs w:val="20"/>
              </w:rPr>
              <w:br/>
            </w:r>
            <w:r w:rsidRPr="00EC764D">
              <w:rPr>
                <w:rFonts w:ascii="Times New Roman" w:hAnsi="Times New Roman" w:cs="Times New Roman"/>
                <w:sz w:val="20"/>
                <w:szCs w:val="20"/>
              </w:rPr>
              <w:t xml:space="preserve">Using the table, estimate the needed </w:t>
            </w:r>
            <w:r w:rsidRPr="00EC764D">
              <w:rPr>
                <w:rFonts w:ascii="Times New Roman" w:hAnsi="Times New Roman" w:cs="Times New Roman"/>
                <w:i/>
                <w:sz w:val="20"/>
                <w:szCs w:val="20"/>
              </w:rPr>
              <w:t>rated power</w:t>
            </w:r>
            <w:r w:rsidRPr="00EC764D">
              <w:rPr>
                <w:rFonts w:ascii="Times New Roman" w:hAnsi="Times New Roman" w:cs="Times New Roman"/>
                <w:sz w:val="20"/>
                <w:szCs w:val="20"/>
              </w:rPr>
              <w:t xml:space="preserve"> for a solar or wind energy installation to provide the power needs for a family of four in different countries, assuming the presence of a capability to store the energy in battery banks, an overall conversion efficiency of 30 percent, and an intermittence (capacity) factor of 40 percent for both wind and solar.</w:t>
            </w:r>
          </w:p>
        </w:tc>
      </w:tr>
      <w:tr w:rsidR="00713E09" w:rsidRPr="00AE32BC" w14:paraId="474E5048"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25C6FD" w14:textId="77777777" w:rsidR="00870754" w:rsidRPr="00512C06" w:rsidRDefault="00B86C09"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2</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4FC90E" w14:textId="77777777" w:rsidR="00870754" w:rsidRPr="0053098A" w:rsidRDefault="00B86C09"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8/2</w:t>
            </w:r>
            <w:r w:rsidR="00B9001C">
              <w:rPr>
                <w:rStyle w:val="Strong"/>
                <w:rFonts w:ascii="Times New Roman" w:hAnsi="Times New Roman" w:cs="Times New Roman"/>
                <w:b w:val="0"/>
                <w:sz w:val="20"/>
                <w:szCs w:val="20"/>
              </w:rPr>
              <w:t>8</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E0DC33" w14:textId="77777777" w:rsidR="00870754" w:rsidRPr="0053098A" w:rsidRDefault="00B9001C"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9/4</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6C809E" w14:textId="77777777" w:rsidR="00C2334D" w:rsidRPr="00C03C2C" w:rsidRDefault="00027FEA" w:rsidP="00C2334D">
            <w:pPr>
              <w:spacing w:after="0" w:line="15" w:lineRule="atLeast"/>
              <w:rPr>
                <w:rFonts w:ascii="Times New Roman" w:hAnsi="Times New Roman" w:cs="Times New Roman"/>
                <w:sz w:val="20"/>
                <w:szCs w:val="20"/>
              </w:rPr>
            </w:pPr>
            <w:r w:rsidRPr="00027FEA">
              <w:rPr>
                <w:rFonts w:ascii="Times New Roman" w:hAnsi="Times New Roman" w:cs="Times New Roman"/>
                <w:b/>
                <w:bCs/>
                <w:sz w:val="20"/>
                <w:szCs w:val="20"/>
              </w:rPr>
              <w:t>Reading Assignment</w:t>
            </w:r>
            <w:r w:rsidR="00C2334D">
              <w:rPr>
                <w:b/>
                <w:bCs/>
                <w:color w:val="0000EE"/>
                <w:sz w:val="20"/>
                <w:szCs w:val="20"/>
                <w:u w:val="single"/>
              </w:rPr>
              <w:br/>
            </w:r>
            <w:hyperlink r:id="rId15" w:history="1">
              <w:r w:rsidR="00C2334D" w:rsidRPr="00A97D7D">
                <w:rPr>
                  <w:b/>
                  <w:bCs/>
                  <w:color w:val="0000EE"/>
                  <w:sz w:val="20"/>
                  <w:szCs w:val="20"/>
                  <w:u w:val="single"/>
                </w:rPr>
                <w:t>Introduction</w:t>
              </w:r>
            </w:hyperlink>
            <w:r>
              <w:rPr>
                <w:rFonts w:ascii="Times New Roman" w:hAnsi="Times New Roman" w:cs="Times New Roman"/>
                <w:sz w:val="20"/>
                <w:szCs w:val="20"/>
              </w:rPr>
              <w:br/>
            </w:r>
            <w:r w:rsidRPr="00027FEA">
              <w:rPr>
                <w:rFonts w:ascii="Times New Roman" w:hAnsi="Times New Roman" w:cs="Times New Roman"/>
                <w:b/>
                <w:bCs/>
                <w:sz w:val="20"/>
                <w:szCs w:val="20"/>
              </w:rPr>
              <w:t>Written Assignment</w:t>
            </w:r>
            <w:r>
              <w:rPr>
                <w:rFonts w:ascii="Times New Roman" w:hAnsi="Times New Roman" w:cs="Times New Roman"/>
                <w:sz w:val="20"/>
                <w:szCs w:val="20"/>
              </w:rPr>
              <w:br/>
            </w:r>
            <w:r w:rsidR="00C03C2C" w:rsidRPr="00AE32BC">
              <w:rPr>
                <w:rFonts w:ascii="Times New Roman" w:hAnsi="Times New Roman" w:cs="Times New Roman"/>
                <w:sz w:val="20"/>
                <w:szCs w:val="20"/>
              </w:rPr>
              <w:t>Draw a diagram for the Internet of Things (IoT) envisioned for energy systems showing its components and the interconnections between them.</w:t>
            </w:r>
            <w:r w:rsidR="00C03C2C">
              <w:rPr>
                <w:rFonts w:ascii="Times New Roman" w:hAnsi="Times New Roman" w:cs="Times New Roman"/>
                <w:sz w:val="20"/>
                <w:szCs w:val="20"/>
              </w:rPr>
              <w:br/>
            </w:r>
            <w:r w:rsidR="00C03C2C">
              <w:rPr>
                <w:rStyle w:val="Strong"/>
                <w:rFonts w:ascii="Times New Roman" w:hAnsi="Times New Roman" w:cs="Times New Roman"/>
                <w:b w:val="0"/>
                <w:bCs w:val="0"/>
                <w:sz w:val="20"/>
                <w:szCs w:val="20"/>
              </w:rPr>
              <w:br/>
            </w:r>
            <w:r w:rsidR="00C2334D" w:rsidRPr="00823BFE">
              <w:rPr>
                <w:rStyle w:val="Strong"/>
                <w:rFonts w:ascii="Times New Roman" w:hAnsi="Times New Roman" w:cs="Times New Roman"/>
                <w:b w:val="0"/>
                <w:bCs w:val="0"/>
                <w:sz w:val="20"/>
                <w:szCs w:val="20"/>
              </w:rPr>
              <w:t>List the characteristics of a viable energy Storage System.</w:t>
            </w:r>
            <w:r w:rsidR="00C2334D" w:rsidRPr="00823BFE">
              <w:rPr>
                <w:rStyle w:val="Strong"/>
                <w:rFonts w:ascii="Times New Roman" w:hAnsi="Times New Roman" w:cs="Times New Roman"/>
                <w:b w:val="0"/>
                <w:bCs w:val="0"/>
                <w:sz w:val="20"/>
                <w:szCs w:val="20"/>
              </w:rPr>
              <w:br/>
            </w:r>
            <w:r w:rsidR="00C2334D" w:rsidRPr="00823BFE">
              <w:rPr>
                <w:rStyle w:val="Strong"/>
                <w:rFonts w:ascii="Times New Roman" w:hAnsi="Times New Roman" w:cs="Times New Roman"/>
                <w:b w:val="0"/>
                <w:bCs w:val="0"/>
                <w:sz w:val="20"/>
                <w:szCs w:val="20"/>
              </w:rPr>
              <w:br/>
              <w:t xml:space="preserve">List the </w:t>
            </w:r>
            <w:r w:rsidR="00C2334D">
              <w:rPr>
                <w:rStyle w:val="Strong"/>
                <w:rFonts w:ascii="Times New Roman" w:hAnsi="Times New Roman" w:cs="Times New Roman"/>
                <w:b w:val="0"/>
                <w:bCs w:val="0"/>
                <w:sz w:val="20"/>
                <w:szCs w:val="20"/>
              </w:rPr>
              <w:t>p</w:t>
            </w:r>
            <w:r w:rsidR="00C2334D">
              <w:rPr>
                <w:rStyle w:val="Strong"/>
                <w:b w:val="0"/>
                <w:bCs w:val="0"/>
              </w:rPr>
              <w:t xml:space="preserve">erceived </w:t>
            </w:r>
            <w:r w:rsidR="00C2334D" w:rsidRPr="00823BFE">
              <w:rPr>
                <w:rStyle w:val="Strong"/>
                <w:rFonts w:ascii="Times New Roman" w:hAnsi="Times New Roman" w:cs="Times New Roman"/>
                <w:b w:val="0"/>
                <w:bCs w:val="0"/>
                <w:sz w:val="20"/>
                <w:szCs w:val="20"/>
              </w:rPr>
              <w:t xml:space="preserve">advantages of energy storage </w:t>
            </w:r>
            <w:r w:rsidR="00C2334D" w:rsidRPr="00823BFE">
              <w:rPr>
                <w:rFonts w:ascii="Times New Roman" w:hAnsi="Times New Roman" w:cs="Times New Roman"/>
                <w:color w:val="000000"/>
                <w:sz w:val="20"/>
                <w:szCs w:val="20"/>
              </w:rPr>
              <w:t>in conjunction with renewable and conventional Energy systems.</w:t>
            </w:r>
            <w:r w:rsidR="00C2334D" w:rsidRPr="00823BFE">
              <w:rPr>
                <w:rFonts w:ascii="Times New Roman" w:hAnsi="Times New Roman" w:cs="Times New Roman"/>
                <w:color w:val="000000"/>
                <w:sz w:val="20"/>
                <w:szCs w:val="20"/>
              </w:rPr>
              <w:br/>
            </w:r>
            <w:r w:rsidR="00C2334D" w:rsidRPr="00823BFE">
              <w:rPr>
                <w:color w:val="000000"/>
                <w:sz w:val="20"/>
                <w:szCs w:val="20"/>
              </w:rPr>
              <w:br/>
            </w:r>
            <w:bookmarkStart w:id="1" w:name="_Hlk146816586"/>
            <w:r w:rsidR="00C2334D" w:rsidRPr="00823BFE">
              <w:rPr>
                <w:rFonts w:ascii="Times New Roman" w:eastAsia="Times New Roman" w:hAnsi="Times New Roman" w:cs="Times New Roman"/>
                <w:sz w:val="20"/>
                <w:szCs w:val="20"/>
              </w:rPr>
              <w:t>An electrical storage battery is charged from a power supply at 1 kW for an hour.</w:t>
            </w:r>
          </w:p>
          <w:p w14:paraId="0D8F236A" w14:textId="77777777" w:rsidR="00AB43ED" w:rsidRPr="00AB43ED" w:rsidRDefault="00C2334D" w:rsidP="007B778F">
            <w:pPr>
              <w:spacing w:after="0"/>
              <w:ind w:right="-29"/>
              <w:rPr>
                <w:rStyle w:val="Strong"/>
                <w:color w:val="0000FF"/>
                <w:sz w:val="20"/>
                <w:szCs w:val="20"/>
                <w:u w:val="single"/>
              </w:rPr>
            </w:pPr>
            <w:r w:rsidRPr="00823BFE">
              <w:rPr>
                <w:rFonts w:ascii="Times New Roman" w:eastAsia="Times New Roman" w:hAnsi="Times New Roman" w:cs="Times New Roman"/>
                <w:sz w:val="20"/>
                <w:szCs w:val="20"/>
              </w:rPr>
              <w:lastRenderedPageBreak/>
              <w:t>If its efficiency is 60 percent, how long would it take to totally discharge it if it used to supply a load at 100 Watts?</w:t>
            </w:r>
            <w:bookmarkEnd w:id="1"/>
          </w:p>
        </w:tc>
      </w:tr>
      <w:tr w:rsidR="008040CE" w:rsidRPr="00AE32BC" w14:paraId="4ED14E03"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6AAB88" w14:textId="77777777" w:rsidR="008040CE" w:rsidRDefault="00C2334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3</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433DEB" w14:textId="77777777" w:rsidR="008040CE" w:rsidRDefault="008040CE"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8</w:t>
            </w:r>
            <w:r>
              <w:rPr>
                <w:rStyle w:val="Strong"/>
                <w:rFonts w:ascii="Times New Roman" w:hAnsi="Times New Roman" w:cs="Times New Roman"/>
                <w:sz w:val="20"/>
                <w:szCs w:val="20"/>
              </w:rPr>
              <w:t>/30</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AB6572" w14:textId="77777777" w:rsidR="008040CE" w:rsidRDefault="008040CE"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rFonts w:ascii="Times New Roman" w:hAnsi="Times New Roman" w:cs="Times New Roman"/>
                <w:sz w:val="20"/>
                <w:szCs w:val="20"/>
              </w:rPr>
              <w:t>/6</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F90AB" w14:textId="77777777" w:rsidR="008040CE" w:rsidRDefault="007468B4" w:rsidP="00B9001C">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p>
          <w:p w14:paraId="223DCA30" w14:textId="77777777" w:rsidR="003D01F0" w:rsidRPr="00AE32BC" w:rsidRDefault="00000000" w:rsidP="003D01F0">
            <w:pPr>
              <w:spacing w:after="0"/>
              <w:ind w:right="-29"/>
              <w:rPr>
                <w:rStyle w:val="Strong"/>
                <w:rFonts w:ascii="Times New Roman" w:hAnsi="Times New Roman" w:cs="Times New Roman"/>
                <w:b w:val="0"/>
                <w:sz w:val="20"/>
                <w:szCs w:val="20"/>
              </w:rPr>
            </w:pPr>
            <w:hyperlink r:id="rId16" w:history="1">
              <w:r w:rsidR="007468B4" w:rsidRPr="007468B4">
                <w:rPr>
                  <w:b/>
                  <w:bCs/>
                  <w:color w:val="0000EE"/>
                  <w:sz w:val="20"/>
                  <w:szCs w:val="20"/>
                  <w:u w:val="single"/>
                </w:rPr>
                <w:t>Title-Preface</w:t>
              </w:r>
            </w:hyperlink>
            <w:r w:rsidR="007468B4">
              <w:rPr>
                <w:b/>
                <w:bCs/>
                <w:sz w:val="20"/>
                <w:szCs w:val="20"/>
              </w:rPr>
              <w:br/>
            </w:r>
            <w:r w:rsidR="007468B4">
              <w:rPr>
                <w:rFonts w:ascii="Times New Roman" w:hAnsi="Times New Roman" w:cs="Times New Roman"/>
                <w:b/>
                <w:bCs/>
                <w:sz w:val="20"/>
                <w:szCs w:val="20"/>
              </w:rPr>
              <w:t>Written Assignment</w:t>
            </w:r>
            <w:r w:rsidR="003D01F0">
              <w:rPr>
                <w:rFonts w:ascii="Times New Roman" w:hAnsi="Times New Roman" w:cs="Times New Roman"/>
                <w:b/>
                <w:bCs/>
                <w:sz w:val="20"/>
                <w:szCs w:val="20"/>
              </w:rPr>
              <w:br/>
            </w:r>
            <w:r w:rsidR="003D01F0">
              <w:rPr>
                <w:rStyle w:val="Strong"/>
                <w:rFonts w:ascii="Times New Roman" w:hAnsi="Times New Roman" w:cs="Times New Roman"/>
                <w:b w:val="0"/>
                <w:sz w:val="20"/>
                <w:szCs w:val="20"/>
              </w:rPr>
              <w:t>C</w:t>
            </w:r>
            <w:r w:rsidR="003D01F0" w:rsidRPr="00AE32BC">
              <w:rPr>
                <w:rStyle w:val="Strong"/>
                <w:rFonts w:ascii="Times New Roman" w:hAnsi="Times New Roman" w:cs="Times New Roman"/>
                <w:b w:val="0"/>
                <w:sz w:val="20"/>
                <w:szCs w:val="20"/>
              </w:rPr>
              <w:t>onstruct a table showing the allocation of electrical energy production</w:t>
            </w:r>
            <w:r w:rsidR="003D01F0">
              <w:rPr>
                <w:rStyle w:val="Strong"/>
                <w:rFonts w:ascii="Times New Roman" w:hAnsi="Times New Roman" w:cs="Times New Roman"/>
                <w:b w:val="0"/>
                <w:sz w:val="20"/>
                <w:szCs w:val="20"/>
              </w:rPr>
              <w:t>, storage (pumped), export</w:t>
            </w:r>
            <w:r w:rsidR="003D01F0" w:rsidRPr="00AE32BC">
              <w:rPr>
                <w:rStyle w:val="Strong"/>
                <w:rFonts w:ascii="Times New Roman" w:hAnsi="Times New Roman" w:cs="Times New Roman"/>
                <w:b w:val="0"/>
                <w:sz w:val="20"/>
                <w:szCs w:val="20"/>
              </w:rPr>
              <w:t xml:space="preserve"> and use on a given day at two different times of the day.</w:t>
            </w:r>
          </w:p>
          <w:p w14:paraId="378253A7" w14:textId="77777777" w:rsidR="003D01F0" w:rsidRPr="00AE32BC" w:rsidRDefault="003D01F0" w:rsidP="003D01F0">
            <w:pPr>
              <w:spacing w:after="0"/>
              <w:ind w:right="-29"/>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Use the link</w:t>
            </w:r>
            <w:r w:rsidR="00C03C2C">
              <w:rPr>
                <w:rStyle w:val="Strong"/>
                <w:rFonts w:ascii="Times New Roman" w:hAnsi="Times New Roman" w:cs="Times New Roman"/>
                <w:b w:val="0"/>
                <w:sz w:val="20"/>
                <w:szCs w:val="20"/>
              </w:rPr>
              <w:t>s</w:t>
            </w:r>
            <w:r w:rsidRPr="00AE32BC">
              <w:rPr>
                <w:rStyle w:val="Strong"/>
                <w:rFonts w:ascii="Times New Roman" w:hAnsi="Times New Roman" w:cs="Times New Roman"/>
                <w:b w:val="0"/>
                <w:sz w:val="20"/>
                <w:szCs w:val="20"/>
              </w:rPr>
              <w:t>:</w:t>
            </w:r>
          </w:p>
          <w:p w14:paraId="1DCFFAB2" w14:textId="77777777" w:rsidR="007468B4" w:rsidRPr="00027FEA" w:rsidRDefault="003D01F0" w:rsidP="003D01F0">
            <w:pPr>
              <w:spacing w:after="0"/>
              <w:ind w:right="-29"/>
              <w:rPr>
                <w:rFonts w:ascii="Times New Roman" w:hAnsi="Times New Roman" w:cs="Times New Roman"/>
                <w:b/>
                <w:bCs/>
                <w:sz w:val="20"/>
                <w:szCs w:val="20"/>
              </w:rPr>
            </w:pPr>
            <w:r w:rsidRPr="00AE32BC">
              <w:rPr>
                <w:rFonts w:ascii="Times New Roman" w:hAnsi="Times New Roman" w:cs="Times New Roman"/>
                <w:bCs/>
                <w:sz w:val="20"/>
                <w:szCs w:val="20"/>
              </w:rPr>
              <w:t>Energy mix in electrical production, France</w:t>
            </w:r>
            <w:r w:rsidRPr="00AE32BC">
              <w:rPr>
                <w:rFonts w:ascii="Times New Roman" w:hAnsi="Times New Roman" w:cs="Times New Roman"/>
                <w:bCs/>
                <w:sz w:val="20"/>
                <w:szCs w:val="20"/>
              </w:rPr>
              <w:br/>
            </w:r>
            <w:hyperlink r:id="rId17" w:history="1">
              <w:r w:rsidRPr="00AB43ED">
                <w:rPr>
                  <w:rFonts w:ascii="Times New Roman" w:hAnsi="Times New Roman" w:cs="Times New Roman"/>
                  <w:b/>
                  <w:bCs/>
                  <w:color w:val="0000FF"/>
                  <w:sz w:val="20"/>
                  <w:szCs w:val="20"/>
                  <w:u w:val="single"/>
                </w:rPr>
                <w:t>https://www.rte-france.com/en/eco2mix/eco2mix-mix-energetique-en</w:t>
              </w:r>
            </w:hyperlink>
            <w:r w:rsidRPr="00AB43ED">
              <w:rPr>
                <w:rFonts w:ascii="Times New Roman" w:hAnsi="Times New Roman" w:cs="Times New Roman"/>
                <w:b/>
                <w:bCs/>
                <w:color w:val="0000FF"/>
                <w:sz w:val="20"/>
                <w:szCs w:val="20"/>
                <w:u w:val="single"/>
              </w:rPr>
              <w:br/>
            </w:r>
            <w:r w:rsidRPr="00AB43ED">
              <w:rPr>
                <w:rStyle w:val="Strong"/>
                <w:b w:val="0"/>
                <w:bCs w:val="0"/>
                <w:color w:val="0000FF"/>
                <w:sz w:val="20"/>
                <w:szCs w:val="20"/>
              </w:rPr>
              <w:t>or:</w:t>
            </w:r>
            <w:r w:rsidRPr="00AB43ED">
              <w:rPr>
                <w:rStyle w:val="Strong"/>
                <w:b w:val="0"/>
                <w:bCs w:val="0"/>
                <w:color w:val="0000FF"/>
                <w:sz w:val="20"/>
                <w:szCs w:val="20"/>
                <w:u w:val="single"/>
              </w:rPr>
              <w:br/>
            </w:r>
            <w:hyperlink r:id="rId18" w:history="1">
              <w:r w:rsidRPr="00FE3384">
                <w:rPr>
                  <w:rStyle w:val="Hyperlink"/>
                  <w:b/>
                  <w:bCs/>
                  <w:sz w:val="20"/>
                  <w:szCs w:val="20"/>
                </w:rPr>
                <w:t>https://www.rte-france.com/en/eco2mix/power-generation-energy-source</w:t>
              </w:r>
            </w:hyperlink>
          </w:p>
        </w:tc>
      </w:tr>
      <w:tr w:rsidR="00C2334D" w:rsidRPr="00AE32BC" w14:paraId="1CA00F7A"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AAB0A4" w14:textId="77777777" w:rsidR="00C2334D" w:rsidRDefault="00C2334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4</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475E78" w14:textId="77777777" w:rsidR="00C2334D" w:rsidRDefault="00C2334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9/4</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FFE1BC" w14:textId="77777777" w:rsidR="00C2334D" w:rsidRDefault="00C2334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83AF5A" w14:textId="77777777" w:rsidR="007C263B" w:rsidRDefault="007C263B" w:rsidP="007C263B">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p>
          <w:p w14:paraId="62EB0987" w14:textId="77777777" w:rsidR="007C263B" w:rsidRPr="00C435ED" w:rsidRDefault="00000000" w:rsidP="007C263B">
            <w:pPr>
              <w:tabs>
                <w:tab w:val="left" w:pos="-2430"/>
              </w:tabs>
              <w:spacing w:after="0"/>
              <w:rPr>
                <w:rFonts w:ascii="Times New Roman" w:hAnsi="Times New Roman" w:cs="Times New Roman"/>
                <w:sz w:val="20"/>
                <w:szCs w:val="20"/>
              </w:rPr>
            </w:pPr>
            <w:hyperlink r:id="rId19" w:history="1">
              <w:r w:rsidR="007C263B" w:rsidRPr="007468B4">
                <w:rPr>
                  <w:b/>
                  <w:bCs/>
                  <w:color w:val="0000EE"/>
                  <w:sz w:val="20"/>
                  <w:szCs w:val="20"/>
                  <w:u w:val="single"/>
                </w:rPr>
                <w:t>Title-Preface</w:t>
              </w:r>
            </w:hyperlink>
            <w:r w:rsidR="007C263B">
              <w:rPr>
                <w:b/>
                <w:bCs/>
                <w:sz w:val="20"/>
                <w:szCs w:val="20"/>
              </w:rPr>
              <w:br/>
            </w:r>
            <w:r w:rsidR="007C263B">
              <w:rPr>
                <w:rFonts w:ascii="Times New Roman" w:hAnsi="Times New Roman" w:cs="Times New Roman"/>
                <w:b/>
                <w:bCs/>
                <w:sz w:val="20"/>
                <w:szCs w:val="20"/>
              </w:rPr>
              <w:t>Written Assignment</w:t>
            </w:r>
            <w:r w:rsidR="007C263B">
              <w:rPr>
                <w:rFonts w:ascii="Times New Roman" w:hAnsi="Times New Roman" w:cs="Times New Roman"/>
                <w:b/>
                <w:bCs/>
                <w:sz w:val="20"/>
                <w:szCs w:val="20"/>
              </w:rPr>
              <w:br/>
            </w:r>
            <w:r w:rsidR="007C263B" w:rsidRPr="00C435ED">
              <w:rPr>
                <w:rFonts w:ascii="Times New Roman" w:hAnsi="Times New Roman" w:cs="Times New Roman"/>
                <w:sz w:val="20"/>
                <w:szCs w:val="20"/>
              </w:rPr>
              <w:t xml:space="preserve"> T</w:t>
            </w:r>
            <w:r w:rsidR="007C263B" w:rsidRPr="00C435ED">
              <w:rPr>
                <w:rFonts w:ascii="Times New Roman" w:hAnsi="Times New Roman" w:cs="Times New Roman"/>
              </w:rPr>
              <w:t xml:space="preserve">o produce Hydrogen as an energy carrier, </w:t>
            </w:r>
            <w:r w:rsidR="007C263B">
              <w:rPr>
                <w:rFonts w:ascii="Times New Roman" w:hAnsi="Times New Roman" w:cs="Times New Roman"/>
              </w:rPr>
              <w:t>b</w:t>
            </w:r>
            <w:r w:rsidR="007C263B" w:rsidRPr="00C435ED">
              <w:rPr>
                <w:rFonts w:ascii="Times New Roman" w:hAnsi="Times New Roman" w:cs="Times New Roman"/>
                <w:sz w:val="20"/>
                <w:szCs w:val="20"/>
              </w:rPr>
              <w:t xml:space="preserve">alance the </w:t>
            </w:r>
            <w:r w:rsidR="007C263B">
              <w:rPr>
                <w:rFonts w:ascii="Times New Roman" w:hAnsi="Times New Roman" w:cs="Times New Roman"/>
                <w:sz w:val="20"/>
                <w:szCs w:val="20"/>
              </w:rPr>
              <w:t>thermos-</w:t>
            </w:r>
            <w:r w:rsidR="007C263B" w:rsidRPr="00C435ED">
              <w:rPr>
                <w:rFonts w:ascii="Times New Roman" w:hAnsi="Times New Roman" w:cs="Times New Roman"/>
                <w:sz w:val="20"/>
                <w:szCs w:val="20"/>
              </w:rPr>
              <w:t xml:space="preserve">chemical reactions used in the high temperature Iodine Sulfur (IS) hydrogen production process: </w:t>
            </w:r>
          </w:p>
          <w:p w14:paraId="6DD9675E" w14:textId="77777777" w:rsidR="007C263B" w:rsidRPr="00AE32BC" w:rsidRDefault="007C263B" w:rsidP="007C263B">
            <w:pPr>
              <w:tabs>
                <w:tab w:val="left" w:pos="-2430"/>
              </w:tabs>
              <w:spacing w:after="0"/>
              <w:rPr>
                <w:rFonts w:ascii="Times New Roman" w:hAnsi="Times New Roman" w:cs="Times New Roman"/>
                <w:sz w:val="20"/>
                <w:szCs w:val="20"/>
              </w:rPr>
            </w:pPr>
            <w:r w:rsidRPr="00AE32BC">
              <w:rPr>
                <w:rFonts w:ascii="Times New Roman" w:hAnsi="Times New Roman" w:cs="Times New Roman"/>
                <w:position w:val="-12"/>
                <w:sz w:val="20"/>
                <w:szCs w:val="20"/>
              </w:rPr>
              <w:object w:dxaOrig="2500" w:dyaOrig="360" w14:anchorId="4DA1E816">
                <v:shape id="_x0000_i1026" type="#_x0000_t75" style="width:125.75pt;height:16.7pt" o:ole="">
                  <v:imagedata r:id="rId20" o:title=""/>
                </v:shape>
                <o:OLEObject Type="Embed" ProgID="Equation.DSMT4" ShapeID="_x0000_i1026" DrawAspect="Content" ObjectID="_1790417811" r:id="rId21"/>
              </w:object>
            </w:r>
          </w:p>
          <w:p w14:paraId="485F6D7F" w14:textId="77777777" w:rsidR="007C263B" w:rsidRPr="00AE32BC" w:rsidRDefault="007C263B" w:rsidP="007C263B">
            <w:pPr>
              <w:tabs>
                <w:tab w:val="left" w:pos="-2430"/>
              </w:tabs>
              <w:spacing w:after="0"/>
              <w:rPr>
                <w:rFonts w:ascii="Times New Roman" w:hAnsi="Times New Roman" w:cs="Times New Roman"/>
                <w:sz w:val="20"/>
                <w:szCs w:val="20"/>
              </w:rPr>
            </w:pPr>
            <w:r w:rsidRPr="00AE32BC">
              <w:rPr>
                <w:rFonts w:ascii="Times New Roman" w:hAnsi="Times New Roman" w:cs="Times New Roman"/>
                <w:position w:val="-12"/>
                <w:sz w:val="20"/>
                <w:szCs w:val="20"/>
              </w:rPr>
              <w:object w:dxaOrig="2520" w:dyaOrig="360" w14:anchorId="57516D61">
                <v:shape id="_x0000_i1027" type="#_x0000_t75" style="width:127.3pt;height:16.7pt" o:ole="">
                  <v:imagedata r:id="rId22" o:title=""/>
                </v:shape>
                <o:OLEObject Type="Embed" ProgID="Equation.DSMT4" ShapeID="_x0000_i1027" DrawAspect="Content" ObjectID="_1790417812" r:id="rId23"/>
              </w:object>
            </w:r>
          </w:p>
          <w:p w14:paraId="0FF86DCB" w14:textId="77777777" w:rsidR="007C263B" w:rsidRPr="00AE32BC" w:rsidRDefault="007C263B" w:rsidP="007C263B">
            <w:pPr>
              <w:tabs>
                <w:tab w:val="left" w:pos="-2430"/>
              </w:tabs>
              <w:spacing w:after="0"/>
              <w:rPr>
                <w:rFonts w:ascii="Times New Roman" w:hAnsi="Times New Roman" w:cs="Times New Roman"/>
                <w:sz w:val="20"/>
                <w:szCs w:val="20"/>
              </w:rPr>
            </w:pPr>
            <w:r w:rsidRPr="00AE32BC">
              <w:rPr>
                <w:rFonts w:ascii="Times New Roman" w:hAnsi="Times New Roman" w:cs="Times New Roman"/>
                <w:position w:val="-12"/>
                <w:sz w:val="20"/>
                <w:szCs w:val="20"/>
              </w:rPr>
              <w:object w:dxaOrig="1560" w:dyaOrig="360" w14:anchorId="69DE16D3">
                <v:shape id="_x0000_i1028" type="#_x0000_t75" style="width:78.8pt;height:16.7pt" o:ole="">
                  <v:imagedata r:id="rId24" o:title=""/>
                </v:shape>
                <o:OLEObject Type="Embed" ProgID="Equation.DSMT4" ShapeID="_x0000_i1028" DrawAspect="Content" ObjectID="_1790417813" r:id="rId25"/>
              </w:object>
            </w:r>
          </w:p>
          <w:p w14:paraId="4898B141" w14:textId="77777777" w:rsidR="007C263B" w:rsidRPr="00AE32BC" w:rsidRDefault="007C263B" w:rsidP="007C263B">
            <w:pPr>
              <w:tabs>
                <w:tab w:val="left" w:pos="-2430"/>
              </w:tabs>
              <w:spacing w:after="0"/>
              <w:rPr>
                <w:rFonts w:ascii="Times New Roman" w:hAnsi="Times New Roman" w:cs="Times New Roman"/>
                <w:sz w:val="20"/>
                <w:szCs w:val="20"/>
              </w:rPr>
            </w:pPr>
            <w:r w:rsidRPr="00AE32BC">
              <w:rPr>
                <w:rFonts w:ascii="Times New Roman" w:hAnsi="Times New Roman" w:cs="Times New Roman"/>
                <w:sz w:val="20"/>
                <w:szCs w:val="20"/>
              </w:rPr>
              <w:t>________________________________</w:t>
            </w:r>
          </w:p>
          <w:p w14:paraId="24D4E068" w14:textId="77777777" w:rsidR="007C263B" w:rsidRDefault="007C263B" w:rsidP="007C263B">
            <w:pPr>
              <w:spacing w:after="0"/>
              <w:ind w:right="152"/>
              <w:rPr>
                <w:rFonts w:ascii="Times New Roman" w:hAnsi="Times New Roman" w:cs="Times New Roman"/>
                <w:sz w:val="20"/>
                <w:szCs w:val="20"/>
              </w:rPr>
            </w:pPr>
            <w:r w:rsidRPr="00AE32BC">
              <w:rPr>
                <w:rFonts w:ascii="Times New Roman" w:hAnsi="Times New Roman" w:cs="Times New Roman"/>
                <w:position w:val="-12"/>
                <w:sz w:val="20"/>
                <w:szCs w:val="20"/>
              </w:rPr>
              <w:object w:dxaOrig="1800" w:dyaOrig="360" w14:anchorId="081E8EC6">
                <v:shape id="_x0000_i1029" type="#_x0000_t75" style="width:91.3pt;height:18.25pt" o:ole="">
                  <v:imagedata r:id="rId26" o:title=""/>
                </v:shape>
                <o:OLEObject Type="Embed" ProgID="Equation.DSMT4" ShapeID="_x0000_i1029" DrawAspect="Content" ObjectID="_1790417814" r:id="rId27"/>
              </w:object>
            </w:r>
          </w:p>
          <w:p w14:paraId="15B1CECD" w14:textId="77777777" w:rsidR="007C263B" w:rsidRPr="00E10842" w:rsidRDefault="007C263B" w:rsidP="007C263B">
            <w:pPr>
              <w:spacing w:after="0"/>
              <w:ind w:right="-29"/>
              <w:rPr>
                <w:rFonts w:ascii="Times New Roman" w:hAnsi="Times New Roman" w:cs="Times New Roman"/>
                <w:sz w:val="20"/>
                <w:szCs w:val="20"/>
              </w:rPr>
            </w:pPr>
            <w:r>
              <w:rPr>
                <w:rFonts w:ascii="Times New Roman" w:hAnsi="Times New Roman" w:cs="Times New Roman"/>
                <w:b/>
                <w:bCs/>
                <w:sz w:val="20"/>
                <w:szCs w:val="20"/>
              </w:rPr>
              <w:br/>
            </w:r>
            <w:r w:rsidRPr="00E10842">
              <w:rPr>
                <w:rFonts w:ascii="Times New Roman" w:hAnsi="Times New Roman" w:cs="Times New Roman"/>
                <w:sz w:val="20"/>
                <w:szCs w:val="20"/>
              </w:rPr>
              <w:t>In the simple pendulum without friction, energy that is stored as potential energy at the top of its stroke (E</w:t>
            </w:r>
            <w:r w:rsidRPr="00E10842">
              <w:rPr>
                <w:rFonts w:ascii="Times New Roman" w:hAnsi="Times New Roman" w:cs="Times New Roman"/>
                <w:sz w:val="20"/>
                <w:szCs w:val="20"/>
                <w:vertAlign w:val="subscript"/>
              </w:rPr>
              <w:t>p</w:t>
            </w:r>
            <w:r w:rsidRPr="00E10842">
              <w:rPr>
                <w:rFonts w:ascii="Times New Roman" w:hAnsi="Times New Roman" w:cs="Times New Roman"/>
                <w:sz w:val="20"/>
                <w:szCs w:val="20"/>
              </w:rPr>
              <w:t xml:space="preserve"> = mgh) is transformed into kinetic energy at the bottom of the stroke (E</w:t>
            </w:r>
            <w:r w:rsidRPr="00E10842">
              <w:rPr>
                <w:rFonts w:ascii="Times New Roman" w:hAnsi="Times New Roman" w:cs="Times New Roman"/>
                <w:sz w:val="20"/>
                <w:szCs w:val="20"/>
                <w:vertAlign w:val="subscript"/>
              </w:rPr>
              <w:t>k</w:t>
            </w:r>
            <w:r w:rsidRPr="00E10842">
              <w:rPr>
                <w:rFonts w:ascii="Times New Roman" w:hAnsi="Times New Roman" w:cs="Times New Roman"/>
                <w:sz w:val="20"/>
                <w:szCs w:val="20"/>
              </w:rPr>
              <w:t xml:space="preserve"> = ½ mv</w:t>
            </w:r>
            <w:r w:rsidRPr="00E10842">
              <w:rPr>
                <w:rFonts w:ascii="Times New Roman" w:hAnsi="Times New Roman" w:cs="Times New Roman"/>
                <w:sz w:val="20"/>
                <w:szCs w:val="20"/>
                <w:vertAlign w:val="superscript"/>
              </w:rPr>
              <w:t>2</w:t>
            </w:r>
            <w:r w:rsidRPr="00E10842">
              <w:rPr>
                <w:rFonts w:ascii="Times New Roman" w:hAnsi="Times New Roman" w:cs="Times New Roman"/>
                <w:sz w:val="20"/>
                <w:szCs w:val="20"/>
              </w:rPr>
              <w:t xml:space="preserve">), then back as potential energy in a cyclic manner. </w:t>
            </w:r>
          </w:p>
          <w:p w14:paraId="615739DB" w14:textId="77777777" w:rsidR="007C263B" w:rsidRPr="00E10842" w:rsidRDefault="007C263B" w:rsidP="007C263B">
            <w:pPr>
              <w:spacing w:after="0"/>
              <w:ind w:right="-29"/>
              <w:rPr>
                <w:rFonts w:ascii="Times New Roman" w:hAnsi="Times New Roman" w:cs="Times New Roman"/>
                <w:sz w:val="20"/>
                <w:szCs w:val="20"/>
              </w:rPr>
            </w:pPr>
            <w:r w:rsidRPr="00E10842">
              <w:rPr>
                <w:rFonts w:ascii="Times New Roman" w:hAnsi="Times New Roman" w:cs="Times New Roman"/>
                <w:sz w:val="20"/>
                <w:szCs w:val="20"/>
              </w:rPr>
              <w:t>1. For a stored potential energy of 1 joule what would be the speed v of a 1 kg pendulum at the bottom of its stroke?</w:t>
            </w:r>
          </w:p>
          <w:p w14:paraId="6A5366EA" w14:textId="77777777" w:rsidR="00C2334D" w:rsidRPr="00027FEA" w:rsidRDefault="007C263B" w:rsidP="007C263B">
            <w:pPr>
              <w:spacing w:after="0"/>
              <w:ind w:right="-29"/>
              <w:rPr>
                <w:rFonts w:ascii="Times New Roman" w:hAnsi="Times New Roman" w:cs="Times New Roman"/>
                <w:b/>
                <w:bCs/>
                <w:sz w:val="20"/>
                <w:szCs w:val="20"/>
              </w:rPr>
            </w:pPr>
            <w:r w:rsidRPr="00E10842">
              <w:rPr>
                <w:rFonts w:ascii="Times New Roman" w:hAnsi="Times New Roman" w:cs="Times New Roman"/>
                <w:sz w:val="20"/>
                <w:szCs w:val="20"/>
              </w:rPr>
              <w:t>2. To what height h will the pendulum rise at the highest point in its stroke?</w:t>
            </w:r>
          </w:p>
        </w:tc>
      </w:tr>
      <w:tr w:rsidR="007468B4" w:rsidRPr="00AE32BC" w14:paraId="0D7B77E6"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E8773" w14:textId="77777777" w:rsidR="007468B4" w:rsidRDefault="007468B4"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5</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1F0F3B" w14:textId="77777777" w:rsidR="007468B4" w:rsidRDefault="007468B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rFonts w:ascii="Times New Roman" w:hAnsi="Times New Roman" w:cs="Times New Roman"/>
                <w:sz w:val="20"/>
                <w:szCs w:val="20"/>
              </w:rPr>
              <w:t>/6</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83D14" w14:textId="77777777" w:rsidR="007468B4" w:rsidRDefault="007468B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rFonts w:ascii="Times New Roman" w:hAnsi="Times New Roman" w:cs="Times New Roman"/>
                <w:sz w:val="20"/>
                <w:szCs w:val="20"/>
              </w:rPr>
              <w:t>/13</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BD84C" w14:textId="77777777" w:rsidR="007468B4" w:rsidRDefault="005A63B5" w:rsidP="005A63B5">
            <w:pPr>
              <w:spacing w:after="0"/>
              <w:ind w:right="-29"/>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28" w:history="1">
              <w:r w:rsidRPr="005A63B5">
                <w:rPr>
                  <w:b/>
                  <w:bCs/>
                  <w:color w:val="0000EE"/>
                  <w:sz w:val="20"/>
                  <w:szCs w:val="20"/>
                  <w:u w:val="single"/>
                </w:rPr>
                <w:t>2. Solar Thermal Power and Energy Storage Historical Perspective</w:t>
              </w:r>
            </w:hyperlink>
            <w:r>
              <w:rPr>
                <w:rFonts w:ascii="Times New Roman" w:hAnsi="Times New Roman" w:cs="Times New Roman"/>
                <w:b/>
                <w:bCs/>
                <w:sz w:val="20"/>
                <w:szCs w:val="20"/>
              </w:rPr>
              <w:br/>
              <w:t>Written Assignment</w:t>
            </w:r>
            <w:r>
              <w:rPr>
                <w:rFonts w:ascii="Times New Roman" w:hAnsi="Times New Roman" w:cs="Times New Roman"/>
                <w:b/>
                <w:bCs/>
                <w:sz w:val="20"/>
                <w:szCs w:val="20"/>
              </w:rPr>
              <w:br/>
            </w:r>
            <w:r w:rsidRPr="004A1DC5">
              <w:rPr>
                <w:rFonts w:ascii="Times New Roman" w:hAnsi="Times New Roman" w:cs="Times New Roman"/>
                <w:sz w:val="20"/>
                <w:szCs w:val="20"/>
              </w:rPr>
              <w:t xml:space="preserve">Henry E. Willsie identified the major weakness of all the previously built solar engines in their inability to overcome the intermittency problem of solar radiation. As an energy storage medium, he used large flat-plate collectors that heated water, which he kept warm all night in a large, insulated basin.  </w:t>
            </w:r>
          </w:p>
          <w:p w14:paraId="7D559FA4" w14:textId="77777777" w:rsidR="005A63B5" w:rsidRPr="004A1DC5" w:rsidRDefault="005A63B5" w:rsidP="005A63B5">
            <w:pPr>
              <w:spacing w:after="0"/>
              <w:ind w:right="-29"/>
              <w:rPr>
                <w:rFonts w:ascii="Times New Roman" w:hAnsi="Times New Roman" w:cs="Times New Roman"/>
                <w:sz w:val="20"/>
                <w:szCs w:val="20"/>
              </w:rPr>
            </w:pPr>
            <w:r w:rsidRPr="004A1DC5">
              <w:rPr>
                <w:rFonts w:ascii="Times New Roman" w:hAnsi="Times New Roman" w:cs="Times New Roman"/>
                <w:sz w:val="20"/>
                <w:szCs w:val="20"/>
              </w:rPr>
              <w:t>Identify the working medium that he used to extract the stored solar energy.</w:t>
            </w:r>
          </w:p>
          <w:p w14:paraId="58DA5415" w14:textId="77777777" w:rsidR="005A63B5" w:rsidRDefault="005A63B5" w:rsidP="005A63B5">
            <w:pPr>
              <w:spacing w:after="0" w:line="15" w:lineRule="atLeast"/>
              <w:rPr>
                <w:rStyle w:val="Strong"/>
                <w:rFonts w:ascii="Times New Roman" w:hAnsi="Times New Roman" w:cs="Times New Roman"/>
                <w:b w:val="0"/>
                <w:sz w:val="20"/>
                <w:szCs w:val="20"/>
              </w:rPr>
            </w:pPr>
            <w:r w:rsidRPr="004A1DC5">
              <w:rPr>
                <w:rFonts w:ascii="Times New Roman" w:hAnsi="Times New Roman" w:cs="Times New Roman"/>
                <w:sz w:val="20"/>
                <w:szCs w:val="20"/>
              </w:rPr>
              <w:t>What was earlier pioneer Charles Tellier’ s choice?</w:t>
            </w:r>
            <w:r>
              <w:rPr>
                <w:rFonts w:ascii="Times New Roman" w:hAnsi="Times New Roman" w:cs="Times New Roman"/>
                <w:sz w:val="20"/>
                <w:szCs w:val="20"/>
              </w:rPr>
              <w:br/>
            </w:r>
            <w:r>
              <w:rPr>
                <w:rFonts w:ascii="Times New Roman" w:hAnsi="Times New Roman" w:cs="Times New Roman"/>
                <w:b/>
                <w:bCs/>
                <w:sz w:val="20"/>
                <w:szCs w:val="20"/>
              </w:rPr>
              <w:br/>
            </w:r>
            <w:r>
              <w:rPr>
                <w:rStyle w:val="Strong"/>
                <w:b w:val="0"/>
              </w:rPr>
              <w:t>I</w:t>
            </w:r>
            <w:r w:rsidRPr="00AE32BC">
              <w:rPr>
                <w:rStyle w:val="Strong"/>
                <w:rFonts w:ascii="Times New Roman" w:hAnsi="Times New Roman" w:cs="Times New Roman"/>
                <w:b w:val="0"/>
                <w:sz w:val="20"/>
                <w:szCs w:val="20"/>
              </w:rPr>
              <w:t>n the Concentrated Solar Power (CSP) projects shown in the following table, calculate the</w:t>
            </w:r>
          </w:p>
          <w:p w14:paraId="4AD88D0F" w14:textId="77777777" w:rsidR="005A63B5" w:rsidRPr="00AE32BC" w:rsidRDefault="005A63B5" w:rsidP="005A63B5">
            <w:pPr>
              <w:spacing w:after="0" w:line="15" w:lineRule="atLeast"/>
              <w:jc w:val="both"/>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 xml:space="preserve"> corresponding idealized Carnot Cycle efficiencies.</w:t>
            </w:r>
          </w:p>
          <w:p w14:paraId="70A853B6" w14:textId="77777777" w:rsidR="005A63B5" w:rsidRPr="00AE32BC" w:rsidRDefault="005A63B5" w:rsidP="005A63B5">
            <w:pPr>
              <w:spacing w:after="0" w:line="15" w:lineRule="atLeast"/>
              <w:jc w:val="both"/>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Rank the thermal energy storage media according to the achievable thermal cycle efficiency.</w:t>
            </w:r>
          </w:p>
          <w:tbl>
            <w:tblPr>
              <w:tblStyle w:val="TableGrid"/>
              <w:tblW w:w="6045" w:type="dxa"/>
              <w:tblLayout w:type="fixed"/>
              <w:tblLook w:val="04A0" w:firstRow="1" w:lastRow="0" w:firstColumn="1" w:lastColumn="0" w:noHBand="0" w:noVBand="1"/>
            </w:tblPr>
            <w:tblGrid>
              <w:gridCol w:w="1263"/>
              <w:gridCol w:w="1021"/>
              <w:gridCol w:w="1154"/>
              <w:gridCol w:w="1092"/>
              <w:gridCol w:w="755"/>
              <w:gridCol w:w="760"/>
            </w:tblGrid>
            <w:tr w:rsidR="005A63B5" w:rsidRPr="00AE32BC" w14:paraId="62B3DBEB" w14:textId="77777777" w:rsidTr="00266D0B">
              <w:tc>
                <w:tcPr>
                  <w:tcW w:w="1263" w:type="dxa"/>
                  <w:vMerge w:val="restart"/>
                  <w:vAlign w:val="center"/>
                </w:tcPr>
                <w:p w14:paraId="04A0501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Project</w:t>
                  </w:r>
                </w:p>
              </w:tc>
              <w:tc>
                <w:tcPr>
                  <w:tcW w:w="1021" w:type="dxa"/>
                  <w:vMerge w:val="restart"/>
                  <w:vAlign w:val="center"/>
                </w:tcPr>
                <w:p w14:paraId="152DA6F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Type</w:t>
                  </w:r>
                </w:p>
              </w:tc>
              <w:tc>
                <w:tcPr>
                  <w:tcW w:w="1154" w:type="dxa"/>
                  <w:vMerge w:val="restart"/>
                  <w:vAlign w:val="center"/>
                </w:tcPr>
                <w:p w14:paraId="136B7AC6"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Storage medium</w:t>
                  </w:r>
                </w:p>
              </w:tc>
              <w:tc>
                <w:tcPr>
                  <w:tcW w:w="1092" w:type="dxa"/>
                  <w:vMerge w:val="restart"/>
                  <w:vAlign w:val="center"/>
                </w:tcPr>
                <w:p w14:paraId="1D51A90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Cooling loop</w:t>
                  </w:r>
                </w:p>
              </w:tc>
              <w:tc>
                <w:tcPr>
                  <w:tcW w:w="1515" w:type="dxa"/>
                  <w:gridSpan w:val="2"/>
                  <w:vAlign w:val="center"/>
                </w:tcPr>
                <w:p w14:paraId="60CDC2F0"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Nominal temperature</w:t>
                  </w:r>
                </w:p>
                <w:p w14:paraId="50BC4BC6"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w:t>
                  </w:r>
                  <w:r w:rsidRPr="00AE32BC">
                    <w:rPr>
                      <w:rFonts w:ascii="Times New Roman" w:hAnsi="Times New Roman" w:cs="Times New Roman"/>
                      <w:sz w:val="20"/>
                      <w:szCs w:val="20"/>
                      <w:vertAlign w:val="superscript"/>
                    </w:rPr>
                    <w:t>o</w:t>
                  </w:r>
                  <w:r w:rsidRPr="00AE32BC">
                    <w:rPr>
                      <w:rFonts w:ascii="Times New Roman" w:hAnsi="Times New Roman" w:cs="Times New Roman"/>
                      <w:sz w:val="20"/>
                      <w:szCs w:val="20"/>
                    </w:rPr>
                    <w:t>C]</w:t>
                  </w:r>
                </w:p>
              </w:tc>
            </w:tr>
            <w:tr w:rsidR="005A63B5" w:rsidRPr="00AE32BC" w14:paraId="75D6B5AC" w14:textId="77777777" w:rsidTr="00266D0B">
              <w:tc>
                <w:tcPr>
                  <w:tcW w:w="1263" w:type="dxa"/>
                  <w:vMerge/>
                </w:tcPr>
                <w:p w14:paraId="2908C347"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p>
              </w:tc>
              <w:tc>
                <w:tcPr>
                  <w:tcW w:w="1021" w:type="dxa"/>
                  <w:vMerge/>
                </w:tcPr>
                <w:p w14:paraId="50384CC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p>
              </w:tc>
              <w:tc>
                <w:tcPr>
                  <w:tcW w:w="1154" w:type="dxa"/>
                  <w:vMerge/>
                </w:tcPr>
                <w:p w14:paraId="1AE5CA1B"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p>
              </w:tc>
              <w:tc>
                <w:tcPr>
                  <w:tcW w:w="1092" w:type="dxa"/>
                  <w:vMerge/>
                </w:tcPr>
                <w:p w14:paraId="7C872B8C"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p>
              </w:tc>
              <w:tc>
                <w:tcPr>
                  <w:tcW w:w="755" w:type="dxa"/>
                </w:tcPr>
                <w:p w14:paraId="689E8D79"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Cold</w:t>
                  </w:r>
                </w:p>
              </w:tc>
              <w:tc>
                <w:tcPr>
                  <w:tcW w:w="760" w:type="dxa"/>
                </w:tcPr>
                <w:p w14:paraId="25A63F4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Hot</w:t>
                  </w:r>
                </w:p>
              </w:tc>
            </w:tr>
            <w:tr w:rsidR="005A63B5" w:rsidRPr="00AE32BC" w14:paraId="123E8918" w14:textId="77777777" w:rsidTr="00266D0B">
              <w:tc>
                <w:tcPr>
                  <w:tcW w:w="1263" w:type="dxa"/>
                </w:tcPr>
                <w:p w14:paraId="490485BD"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Irrigation Pump</w:t>
                  </w:r>
                </w:p>
                <w:p w14:paraId="4D8B800C"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lastRenderedPageBreak/>
                    <w:t>Coolidge, Arizona, USA</w:t>
                  </w:r>
                </w:p>
              </w:tc>
              <w:tc>
                <w:tcPr>
                  <w:tcW w:w="1021" w:type="dxa"/>
                </w:tcPr>
                <w:p w14:paraId="7BBC24C5"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lastRenderedPageBreak/>
                    <w:t>Parabolic Trough</w:t>
                  </w:r>
                </w:p>
              </w:tc>
              <w:tc>
                <w:tcPr>
                  <w:tcW w:w="1154" w:type="dxa"/>
                </w:tcPr>
                <w:p w14:paraId="7BDBA6A7"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1092" w:type="dxa"/>
                </w:tcPr>
                <w:p w14:paraId="34955612"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755" w:type="dxa"/>
                </w:tcPr>
                <w:p w14:paraId="6013BEB0"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200</w:t>
                  </w:r>
                </w:p>
              </w:tc>
              <w:tc>
                <w:tcPr>
                  <w:tcW w:w="760" w:type="dxa"/>
                </w:tcPr>
                <w:p w14:paraId="70875115"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228</w:t>
                  </w:r>
                </w:p>
              </w:tc>
            </w:tr>
            <w:tr w:rsidR="005A63B5" w:rsidRPr="00AE32BC" w14:paraId="7638CF95" w14:textId="77777777" w:rsidTr="00266D0B">
              <w:tc>
                <w:tcPr>
                  <w:tcW w:w="1263" w:type="dxa"/>
                </w:tcPr>
                <w:p w14:paraId="041E17F1"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IEA-SSPS</w:t>
                  </w:r>
                </w:p>
                <w:p w14:paraId="11893133"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Almeria, Spain</w:t>
                  </w:r>
                </w:p>
              </w:tc>
              <w:tc>
                <w:tcPr>
                  <w:tcW w:w="1021" w:type="dxa"/>
                </w:tcPr>
                <w:p w14:paraId="5731314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Parabolic Trough</w:t>
                  </w:r>
                </w:p>
              </w:tc>
              <w:tc>
                <w:tcPr>
                  <w:tcW w:w="1154" w:type="dxa"/>
                </w:tcPr>
                <w:p w14:paraId="153CD3D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1092" w:type="dxa"/>
                </w:tcPr>
                <w:p w14:paraId="59972DB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755" w:type="dxa"/>
                </w:tcPr>
                <w:p w14:paraId="17C21DE0"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225</w:t>
                  </w:r>
                </w:p>
              </w:tc>
              <w:tc>
                <w:tcPr>
                  <w:tcW w:w="760" w:type="dxa"/>
                </w:tcPr>
                <w:p w14:paraId="0D00E408"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295</w:t>
                  </w:r>
                </w:p>
              </w:tc>
            </w:tr>
            <w:tr w:rsidR="005A63B5" w:rsidRPr="00AE32BC" w14:paraId="07DA8F47" w14:textId="77777777" w:rsidTr="00266D0B">
              <w:tc>
                <w:tcPr>
                  <w:tcW w:w="1263" w:type="dxa"/>
                </w:tcPr>
                <w:p w14:paraId="7C808EAC"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SEGS I</w:t>
                  </w:r>
                </w:p>
                <w:p w14:paraId="6AEE4CF3"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Daggett, California, USA</w:t>
                  </w:r>
                </w:p>
              </w:tc>
              <w:tc>
                <w:tcPr>
                  <w:tcW w:w="1021" w:type="dxa"/>
                </w:tcPr>
                <w:p w14:paraId="530AF8D8"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Parabolic Trough</w:t>
                  </w:r>
                </w:p>
              </w:tc>
              <w:tc>
                <w:tcPr>
                  <w:tcW w:w="1154" w:type="dxa"/>
                </w:tcPr>
                <w:p w14:paraId="66F945F7"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1092" w:type="dxa"/>
                </w:tcPr>
                <w:p w14:paraId="03FE0A39"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755" w:type="dxa"/>
                </w:tcPr>
                <w:p w14:paraId="43DAD8FD"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240</w:t>
                  </w:r>
                </w:p>
              </w:tc>
              <w:tc>
                <w:tcPr>
                  <w:tcW w:w="760" w:type="dxa"/>
                </w:tcPr>
                <w:p w14:paraId="3DC34929"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307</w:t>
                  </w:r>
                </w:p>
              </w:tc>
            </w:tr>
            <w:tr w:rsidR="005A63B5" w:rsidRPr="00AE32BC" w14:paraId="341EA22C" w14:textId="77777777" w:rsidTr="00266D0B">
              <w:tc>
                <w:tcPr>
                  <w:tcW w:w="1263" w:type="dxa"/>
                </w:tcPr>
                <w:p w14:paraId="66B7410D"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Solar One</w:t>
                  </w:r>
                </w:p>
                <w:p w14:paraId="1F477AA6"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Barstow, California, USA</w:t>
                  </w:r>
                </w:p>
              </w:tc>
              <w:tc>
                <w:tcPr>
                  <w:tcW w:w="1021" w:type="dxa"/>
                </w:tcPr>
                <w:p w14:paraId="1438ED80"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66FC0E01"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p w14:paraId="6EB239A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Sand</w:t>
                  </w:r>
                </w:p>
                <w:p w14:paraId="465A3D6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Rock</w:t>
                  </w:r>
                </w:p>
              </w:tc>
              <w:tc>
                <w:tcPr>
                  <w:tcW w:w="1092" w:type="dxa"/>
                </w:tcPr>
                <w:p w14:paraId="0EF20610"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Steam</w:t>
                  </w:r>
                </w:p>
              </w:tc>
              <w:tc>
                <w:tcPr>
                  <w:tcW w:w="755" w:type="dxa"/>
                </w:tcPr>
                <w:p w14:paraId="75DF5A6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224</w:t>
                  </w:r>
                </w:p>
              </w:tc>
              <w:tc>
                <w:tcPr>
                  <w:tcW w:w="760" w:type="dxa"/>
                </w:tcPr>
                <w:p w14:paraId="149BB29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304</w:t>
                  </w:r>
                </w:p>
              </w:tc>
            </w:tr>
            <w:tr w:rsidR="005A63B5" w:rsidRPr="00AE32BC" w14:paraId="04583480" w14:textId="77777777" w:rsidTr="00266D0B">
              <w:tc>
                <w:tcPr>
                  <w:tcW w:w="1263" w:type="dxa"/>
                </w:tcPr>
                <w:p w14:paraId="164033A0"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CESA -1</w:t>
                  </w:r>
                </w:p>
                <w:p w14:paraId="38093919"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Almeria, Spain</w:t>
                  </w:r>
                </w:p>
              </w:tc>
              <w:tc>
                <w:tcPr>
                  <w:tcW w:w="1021" w:type="dxa"/>
                </w:tcPr>
                <w:p w14:paraId="54E041DB"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3A4B5D3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1092" w:type="dxa"/>
                </w:tcPr>
                <w:p w14:paraId="78445EC5"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Steam</w:t>
                  </w:r>
                </w:p>
              </w:tc>
              <w:tc>
                <w:tcPr>
                  <w:tcW w:w="755" w:type="dxa"/>
                </w:tcPr>
                <w:p w14:paraId="71F4B090"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220</w:t>
                  </w:r>
                </w:p>
              </w:tc>
              <w:tc>
                <w:tcPr>
                  <w:tcW w:w="760" w:type="dxa"/>
                </w:tcPr>
                <w:p w14:paraId="53266E09"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340</w:t>
                  </w:r>
                </w:p>
              </w:tc>
            </w:tr>
            <w:tr w:rsidR="005A63B5" w:rsidRPr="00AE32BC" w14:paraId="355D0095" w14:textId="77777777" w:rsidTr="00266D0B">
              <w:tc>
                <w:tcPr>
                  <w:tcW w:w="1263" w:type="dxa"/>
                </w:tcPr>
                <w:p w14:paraId="46E2D530"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THEMIS</w:t>
                  </w:r>
                </w:p>
                <w:p w14:paraId="07195F3E"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Targasonne, France</w:t>
                  </w:r>
                </w:p>
              </w:tc>
              <w:tc>
                <w:tcPr>
                  <w:tcW w:w="1021" w:type="dxa"/>
                </w:tcPr>
                <w:p w14:paraId="736787F7"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65D802A4"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1092" w:type="dxa"/>
                </w:tcPr>
                <w:p w14:paraId="2AEA4DC8"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755" w:type="dxa"/>
                </w:tcPr>
                <w:p w14:paraId="79B6C353"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250</w:t>
                  </w:r>
                </w:p>
              </w:tc>
              <w:tc>
                <w:tcPr>
                  <w:tcW w:w="760" w:type="dxa"/>
                </w:tcPr>
                <w:p w14:paraId="737046E7"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450</w:t>
                  </w:r>
                </w:p>
              </w:tc>
            </w:tr>
            <w:tr w:rsidR="005A63B5" w:rsidRPr="00AE32BC" w14:paraId="21569C63" w14:textId="77777777" w:rsidTr="00266D0B">
              <w:tc>
                <w:tcPr>
                  <w:tcW w:w="1263" w:type="dxa"/>
                </w:tcPr>
                <w:p w14:paraId="4BEC26ED"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Solar Two,</w:t>
                  </w:r>
                </w:p>
                <w:p w14:paraId="3D9E20EC" w14:textId="77777777" w:rsidR="005A63B5" w:rsidRPr="00AE32BC" w:rsidRDefault="005A63B5" w:rsidP="002D47A2">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Barstow, California, USA</w:t>
                  </w:r>
                </w:p>
              </w:tc>
              <w:tc>
                <w:tcPr>
                  <w:tcW w:w="1021" w:type="dxa"/>
                </w:tcPr>
                <w:p w14:paraId="7661DADE"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23166E63"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1092" w:type="dxa"/>
                </w:tcPr>
                <w:p w14:paraId="2E9589A2"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755" w:type="dxa"/>
                </w:tcPr>
                <w:p w14:paraId="39CDD223"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275</w:t>
                  </w:r>
                </w:p>
              </w:tc>
              <w:tc>
                <w:tcPr>
                  <w:tcW w:w="760" w:type="dxa"/>
                </w:tcPr>
                <w:p w14:paraId="28034ABA" w14:textId="77777777" w:rsidR="005A63B5" w:rsidRPr="00AE32BC" w:rsidRDefault="005A63B5" w:rsidP="002D47A2">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565</w:t>
                  </w:r>
                </w:p>
              </w:tc>
            </w:tr>
          </w:tbl>
          <w:p w14:paraId="12BA3B23" w14:textId="77777777" w:rsidR="005A63B5" w:rsidRPr="00027FEA" w:rsidRDefault="005A63B5" w:rsidP="005A63B5">
            <w:pPr>
              <w:spacing w:after="0"/>
              <w:ind w:right="-29"/>
              <w:rPr>
                <w:rFonts w:ascii="Times New Roman" w:hAnsi="Times New Roman" w:cs="Times New Roman"/>
                <w:b/>
                <w:bCs/>
                <w:sz w:val="20"/>
                <w:szCs w:val="20"/>
              </w:rPr>
            </w:pPr>
          </w:p>
        </w:tc>
      </w:tr>
      <w:tr w:rsidR="007468B4" w:rsidRPr="00AE32BC" w14:paraId="2151B42A"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B35F49" w14:textId="77777777" w:rsidR="007468B4" w:rsidRPr="004B29BF" w:rsidRDefault="007468B4"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lastRenderedPageBreak/>
              <w:t>6</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5B5E39" w14:textId="77777777" w:rsidR="007468B4" w:rsidRPr="004B29BF" w:rsidRDefault="007468B4"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9/9</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3A56FF" w14:textId="77777777" w:rsidR="007468B4" w:rsidRPr="004B29BF" w:rsidRDefault="007468B4"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9/16</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284782" w14:textId="77777777" w:rsidR="005D290D" w:rsidRPr="00027FEA" w:rsidRDefault="005D290D" w:rsidP="00B9001C">
            <w:pPr>
              <w:spacing w:after="0"/>
              <w:ind w:right="-29"/>
              <w:rPr>
                <w:rFonts w:ascii="Times New Roman" w:hAnsi="Times New Roman" w:cs="Times New Roman"/>
                <w:b/>
                <w:bCs/>
                <w:sz w:val="20"/>
                <w:szCs w:val="20"/>
              </w:rPr>
            </w:pPr>
            <w:r w:rsidRPr="00677BEA">
              <w:rPr>
                <w:rStyle w:val="Strong"/>
                <w:rFonts w:ascii="Times New Roman" w:hAnsi="Times New Roman" w:cs="Times New Roman"/>
                <w:bCs w:val="0"/>
                <w:sz w:val="20"/>
                <w:szCs w:val="20"/>
              </w:rPr>
              <w:t>Reading Assignment</w:t>
            </w:r>
            <w:r w:rsidRPr="00677BEA">
              <w:rPr>
                <w:rStyle w:val="Strong"/>
                <w:rFonts w:ascii="Times New Roman" w:hAnsi="Times New Roman" w:cs="Times New Roman"/>
                <w:bCs w:val="0"/>
                <w:sz w:val="20"/>
                <w:szCs w:val="20"/>
              </w:rPr>
              <w:br/>
            </w:r>
            <w:hyperlink r:id="rId29" w:history="1">
              <w:r w:rsidRPr="00CA0B79">
                <w:rPr>
                  <w:b/>
                  <w:bCs/>
                  <w:color w:val="0000EE"/>
                  <w:sz w:val="20"/>
                  <w:szCs w:val="20"/>
                  <w:u w:val="single"/>
                </w:rPr>
                <w:t>Solar Thermal Power and Energy Storage Historical Perspective</w:t>
              </w:r>
            </w:hyperlink>
            <w:r>
              <w:rPr>
                <w:b/>
                <w:bCs/>
                <w:color w:val="0000EE"/>
                <w:sz w:val="20"/>
                <w:szCs w:val="20"/>
                <w:u w:val="single"/>
              </w:rPr>
              <w:br/>
            </w:r>
            <w:r w:rsidRPr="00677BEA">
              <w:rPr>
                <w:rStyle w:val="Strong"/>
                <w:rFonts w:ascii="Times New Roman" w:hAnsi="Times New Roman" w:cs="Times New Roman"/>
                <w:bCs w:val="0"/>
                <w:sz w:val="20"/>
                <w:szCs w:val="20"/>
              </w:rPr>
              <w:t>Written Assignment</w:t>
            </w:r>
            <w:r>
              <w:rPr>
                <w:rStyle w:val="Strong"/>
                <w:rFonts w:ascii="Times New Roman" w:hAnsi="Times New Roman" w:cs="Times New Roman"/>
                <w:sz w:val="20"/>
                <w:szCs w:val="20"/>
              </w:rPr>
              <w:br/>
            </w:r>
            <w:r w:rsidRPr="00AE32BC">
              <w:rPr>
                <w:rFonts w:ascii="Times New Roman" w:hAnsi="Times New Roman" w:cs="Times New Roman"/>
                <w:color w:val="000000"/>
                <w:sz w:val="20"/>
                <w:szCs w:val="20"/>
              </w:rPr>
              <w:t>Calculate the theoretically achievable Carnot cycle efficiencies for the following liquid thermal energy storage media used in solar thermal applications</w:t>
            </w:r>
          </w:p>
          <w:tbl>
            <w:tblPr>
              <w:tblStyle w:val="TableGrid"/>
              <w:tblW w:w="3810" w:type="dxa"/>
              <w:tblLayout w:type="fixed"/>
              <w:tblLook w:val="04A0" w:firstRow="1" w:lastRow="0" w:firstColumn="1" w:lastColumn="0" w:noHBand="0" w:noVBand="1"/>
            </w:tblPr>
            <w:tblGrid>
              <w:gridCol w:w="2460"/>
              <w:gridCol w:w="736"/>
              <w:gridCol w:w="614"/>
            </w:tblGrid>
            <w:tr w:rsidR="005D290D" w:rsidRPr="00AE32BC" w14:paraId="05ED3C02" w14:textId="77777777" w:rsidTr="008D4A27">
              <w:tc>
                <w:tcPr>
                  <w:tcW w:w="2460" w:type="dxa"/>
                  <w:vMerge w:val="restart"/>
                  <w:vAlign w:val="center"/>
                </w:tcPr>
                <w:p w14:paraId="254C2A68"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Storage medium</w:t>
                  </w:r>
                </w:p>
              </w:tc>
              <w:tc>
                <w:tcPr>
                  <w:tcW w:w="1350" w:type="dxa"/>
                  <w:gridSpan w:val="2"/>
                  <w:vAlign w:val="center"/>
                </w:tcPr>
                <w:p w14:paraId="7603AC13"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Operational Temperature</w:t>
                  </w:r>
                </w:p>
              </w:tc>
            </w:tr>
            <w:tr w:rsidR="005D290D" w:rsidRPr="00AE32BC" w14:paraId="34E7BE4F" w14:textId="77777777" w:rsidTr="008D4A27">
              <w:tc>
                <w:tcPr>
                  <w:tcW w:w="2460" w:type="dxa"/>
                  <w:vMerge/>
                  <w:vAlign w:val="center"/>
                </w:tcPr>
                <w:p w14:paraId="7923C9CD"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p>
              </w:tc>
              <w:tc>
                <w:tcPr>
                  <w:tcW w:w="736" w:type="dxa"/>
                  <w:vAlign w:val="center"/>
                </w:tcPr>
                <w:p w14:paraId="6D01BCB3"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Cold</w:t>
                  </w:r>
                </w:p>
                <w:p w14:paraId="76B10959"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w:t>
                  </w:r>
                  <w:r w:rsidRPr="00AE32BC">
                    <w:rPr>
                      <w:rStyle w:val="apple-converted-space"/>
                      <w:rFonts w:ascii="Times New Roman" w:hAnsi="Times New Roman" w:cs="Times New Roman"/>
                      <w:bCs/>
                      <w:color w:val="000000"/>
                      <w:sz w:val="20"/>
                      <w:szCs w:val="20"/>
                      <w:vertAlign w:val="superscript"/>
                    </w:rPr>
                    <w:t>o</w:t>
                  </w:r>
                  <w:r w:rsidRPr="00AE32BC">
                    <w:rPr>
                      <w:rStyle w:val="apple-converted-space"/>
                      <w:rFonts w:ascii="Times New Roman" w:hAnsi="Times New Roman" w:cs="Times New Roman"/>
                      <w:bCs/>
                      <w:color w:val="000000"/>
                      <w:sz w:val="20"/>
                      <w:szCs w:val="20"/>
                    </w:rPr>
                    <w:t>C]</w:t>
                  </w:r>
                </w:p>
              </w:tc>
              <w:tc>
                <w:tcPr>
                  <w:tcW w:w="614" w:type="dxa"/>
                  <w:vAlign w:val="center"/>
                </w:tcPr>
                <w:p w14:paraId="00C091F3"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Hot</w:t>
                  </w:r>
                </w:p>
                <w:p w14:paraId="76ABB911"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w:t>
                  </w:r>
                  <w:r w:rsidRPr="00AE32BC">
                    <w:rPr>
                      <w:rStyle w:val="apple-converted-space"/>
                      <w:rFonts w:ascii="Times New Roman" w:hAnsi="Times New Roman" w:cs="Times New Roman"/>
                      <w:bCs/>
                      <w:color w:val="000000"/>
                      <w:sz w:val="20"/>
                      <w:szCs w:val="20"/>
                      <w:vertAlign w:val="superscript"/>
                    </w:rPr>
                    <w:t>o</w:t>
                  </w:r>
                  <w:r w:rsidRPr="00AE32BC">
                    <w:rPr>
                      <w:rStyle w:val="apple-converted-space"/>
                      <w:rFonts w:ascii="Times New Roman" w:hAnsi="Times New Roman" w:cs="Times New Roman"/>
                      <w:bCs/>
                      <w:color w:val="000000"/>
                      <w:sz w:val="20"/>
                      <w:szCs w:val="20"/>
                    </w:rPr>
                    <w:t>C]</w:t>
                  </w:r>
                </w:p>
              </w:tc>
            </w:tr>
            <w:tr w:rsidR="005D290D" w:rsidRPr="00AE32BC" w14:paraId="711CF70F" w14:textId="77777777" w:rsidTr="008D4A27">
              <w:tc>
                <w:tcPr>
                  <w:tcW w:w="2460" w:type="dxa"/>
                </w:tcPr>
                <w:p w14:paraId="397CA8C1"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Mineral oil, liquid petroleum (alkanes, cyclic paraffins, petroleum jelly)</w:t>
                  </w:r>
                </w:p>
              </w:tc>
              <w:tc>
                <w:tcPr>
                  <w:tcW w:w="736" w:type="dxa"/>
                </w:tcPr>
                <w:p w14:paraId="7E62B599"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200</w:t>
                  </w:r>
                </w:p>
              </w:tc>
              <w:tc>
                <w:tcPr>
                  <w:tcW w:w="614" w:type="dxa"/>
                </w:tcPr>
                <w:p w14:paraId="2BDDA558"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300</w:t>
                  </w:r>
                </w:p>
              </w:tc>
            </w:tr>
            <w:tr w:rsidR="005D290D" w:rsidRPr="00AE32BC" w14:paraId="7FDF2A1C" w14:textId="77777777" w:rsidTr="008D4A27">
              <w:tc>
                <w:tcPr>
                  <w:tcW w:w="2460" w:type="dxa"/>
                </w:tcPr>
                <w:p w14:paraId="7F3EEF55"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Synthetic oil, polyalphaolefin, synthetic esters, hydrocracked/hydroisomerized base oils.</w:t>
                  </w:r>
                </w:p>
              </w:tc>
              <w:tc>
                <w:tcPr>
                  <w:tcW w:w="736" w:type="dxa"/>
                </w:tcPr>
                <w:p w14:paraId="2C709DDF"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250</w:t>
                  </w:r>
                </w:p>
              </w:tc>
              <w:tc>
                <w:tcPr>
                  <w:tcW w:w="614" w:type="dxa"/>
                </w:tcPr>
                <w:p w14:paraId="77652F94"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350</w:t>
                  </w:r>
                </w:p>
              </w:tc>
            </w:tr>
            <w:tr w:rsidR="005D290D" w:rsidRPr="00AE32BC" w14:paraId="42FA9412" w14:textId="77777777" w:rsidTr="008D4A27">
              <w:tc>
                <w:tcPr>
                  <w:tcW w:w="2460" w:type="dxa"/>
                </w:tcPr>
                <w:p w14:paraId="2F5F835C"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Silicone oil, polymerized siloxanes, …Si-O-Si-O-Si…</w:t>
                  </w:r>
                </w:p>
              </w:tc>
              <w:tc>
                <w:tcPr>
                  <w:tcW w:w="736" w:type="dxa"/>
                </w:tcPr>
                <w:p w14:paraId="7E3F3EC1"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300</w:t>
                  </w:r>
                </w:p>
              </w:tc>
              <w:tc>
                <w:tcPr>
                  <w:tcW w:w="614" w:type="dxa"/>
                </w:tcPr>
                <w:p w14:paraId="5B576640"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400</w:t>
                  </w:r>
                </w:p>
              </w:tc>
            </w:tr>
            <w:tr w:rsidR="005D290D" w:rsidRPr="00AE32BC" w14:paraId="6E43E0CB" w14:textId="77777777" w:rsidTr="008D4A27">
              <w:tc>
                <w:tcPr>
                  <w:tcW w:w="2460" w:type="dxa"/>
                </w:tcPr>
                <w:p w14:paraId="220F42D1"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Nitrite salts, KNO</w:t>
                  </w:r>
                  <w:r w:rsidRPr="00AE32BC">
                    <w:rPr>
                      <w:rStyle w:val="apple-converted-space"/>
                      <w:rFonts w:ascii="Times New Roman" w:hAnsi="Times New Roman" w:cs="Times New Roman"/>
                      <w:color w:val="000000"/>
                      <w:sz w:val="20"/>
                      <w:szCs w:val="20"/>
                      <w:vertAlign w:val="subscript"/>
                    </w:rPr>
                    <w:t>2</w:t>
                  </w:r>
                  <w:r w:rsidRPr="00AE32BC">
                    <w:rPr>
                      <w:rStyle w:val="apple-converted-space"/>
                      <w:rFonts w:ascii="Times New Roman" w:hAnsi="Times New Roman" w:cs="Times New Roman"/>
                      <w:color w:val="000000"/>
                      <w:sz w:val="20"/>
                      <w:szCs w:val="20"/>
                    </w:rPr>
                    <w:t>, NaNO</w:t>
                  </w:r>
                  <w:r w:rsidRPr="00AE32BC">
                    <w:rPr>
                      <w:rStyle w:val="apple-converted-space"/>
                      <w:rFonts w:ascii="Times New Roman" w:hAnsi="Times New Roman" w:cs="Times New Roman"/>
                      <w:color w:val="000000"/>
                      <w:sz w:val="20"/>
                      <w:szCs w:val="20"/>
                      <w:vertAlign w:val="subscript"/>
                    </w:rPr>
                    <w:t>2</w:t>
                  </w:r>
                </w:p>
              </w:tc>
              <w:tc>
                <w:tcPr>
                  <w:tcW w:w="736" w:type="dxa"/>
                </w:tcPr>
                <w:p w14:paraId="3E832252"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250</w:t>
                  </w:r>
                </w:p>
              </w:tc>
              <w:tc>
                <w:tcPr>
                  <w:tcW w:w="614" w:type="dxa"/>
                </w:tcPr>
                <w:p w14:paraId="47C867D3"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450</w:t>
                  </w:r>
                </w:p>
              </w:tc>
            </w:tr>
            <w:tr w:rsidR="005D290D" w:rsidRPr="00AE32BC" w14:paraId="62F74510" w14:textId="77777777" w:rsidTr="008D4A27">
              <w:tc>
                <w:tcPr>
                  <w:tcW w:w="2460" w:type="dxa"/>
                </w:tcPr>
                <w:p w14:paraId="3D13AF1A"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Nitrate salts, NaNO</w:t>
                  </w:r>
                  <w:r w:rsidRPr="00AE32BC">
                    <w:rPr>
                      <w:rStyle w:val="apple-converted-space"/>
                      <w:rFonts w:ascii="Times New Roman" w:hAnsi="Times New Roman" w:cs="Times New Roman"/>
                      <w:color w:val="000000"/>
                      <w:sz w:val="20"/>
                      <w:szCs w:val="20"/>
                      <w:vertAlign w:val="subscript"/>
                    </w:rPr>
                    <w:t>3</w:t>
                  </w:r>
                  <w:r w:rsidRPr="00AE32BC">
                    <w:rPr>
                      <w:rStyle w:val="apple-converted-space"/>
                      <w:rFonts w:ascii="Times New Roman" w:hAnsi="Times New Roman" w:cs="Times New Roman"/>
                      <w:color w:val="000000"/>
                      <w:sz w:val="20"/>
                      <w:szCs w:val="20"/>
                    </w:rPr>
                    <w:t>, KNO</w:t>
                  </w:r>
                  <w:r w:rsidRPr="00AE32BC">
                    <w:rPr>
                      <w:rStyle w:val="apple-converted-space"/>
                      <w:rFonts w:ascii="Times New Roman" w:hAnsi="Times New Roman" w:cs="Times New Roman"/>
                      <w:color w:val="000000"/>
                      <w:sz w:val="20"/>
                      <w:szCs w:val="20"/>
                      <w:vertAlign w:val="subscript"/>
                    </w:rPr>
                    <w:t>3</w:t>
                  </w:r>
                </w:p>
              </w:tc>
              <w:tc>
                <w:tcPr>
                  <w:tcW w:w="736" w:type="dxa"/>
                </w:tcPr>
                <w:p w14:paraId="37314CE4"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265</w:t>
                  </w:r>
                </w:p>
              </w:tc>
              <w:tc>
                <w:tcPr>
                  <w:tcW w:w="614" w:type="dxa"/>
                </w:tcPr>
                <w:p w14:paraId="795F9580"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585</w:t>
                  </w:r>
                </w:p>
              </w:tc>
            </w:tr>
            <w:tr w:rsidR="005D290D" w:rsidRPr="00AE32BC" w14:paraId="73E2A687" w14:textId="77777777" w:rsidTr="008D4A27">
              <w:tc>
                <w:tcPr>
                  <w:tcW w:w="2460" w:type="dxa"/>
                </w:tcPr>
                <w:p w14:paraId="43215080"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Carbonate salts, Na</w:t>
                  </w:r>
                  <w:r w:rsidRPr="00AE32BC">
                    <w:rPr>
                      <w:rStyle w:val="apple-converted-space"/>
                      <w:rFonts w:ascii="Times New Roman" w:hAnsi="Times New Roman" w:cs="Times New Roman"/>
                      <w:color w:val="000000"/>
                      <w:sz w:val="20"/>
                      <w:szCs w:val="20"/>
                      <w:vertAlign w:val="subscript"/>
                    </w:rPr>
                    <w:t>2</w:t>
                  </w:r>
                  <w:r w:rsidRPr="00AE32BC">
                    <w:rPr>
                      <w:rStyle w:val="apple-converted-space"/>
                      <w:rFonts w:ascii="Times New Roman" w:hAnsi="Times New Roman" w:cs="Times New Roman"/>
                      <w:color w:val="000000"/>
                      <w:sz w:val="20"/>
                      <w:szCs w:val="20"/>
                    </w:rPr>
                    <w:t>CO</w:t>
                  </w:r>
                  <w:r w:rsidRPr="00AE32BC">
                    <w:rPr>
                      <w:rStyle w:val="apple-converted-space"/>
                      <w:rFonts w:ascii="Times New Roman" w:hAnsi="Times New Roman" w:cs="Times New Roman"/>
                      <w:color w:val="000000"/>
                      <w:sz w:val="20"/>
                      <w:szCs w:val="20"/>
                      <w:vertAlign w:val="subscript"/>
                    </w:rPr>
                    <w:t>3</w:t>
                  </w:r>
                </w:p>
              </w:tc>
              <w:tc>
                <w:tcPr>
                  <w:tcW w:w="736" w:type="dxa"/>
                </w:tcPr>
                <w:p w14:paraId="701A2899"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450</w:t>
                  </w:r>
                </w:p>
              </w:tc>
              <w:tc>
                <w:tcPr>
                  <w:tcW w:w="614" w:type="dxa"/>
                </w:tcPr>
                <w:p w14:paraId="36945737"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850</w:t>
                  </w:r>
                </w:p>
              </w:tc>
            </w:tr>
            <w:tr w:rsidR="005D290D" w:rsidRPr="00AE32BC" w14:paraId="031DA56A" w14:textId="77777777" w:rsidTr="008D4A27">
              <w:tc>
                <w:tcPr>
                  <w:tcW w:w="2460" w:type="dxa"/>
                </w:tcPr>
                <w:p w14:paraId="591B892B" w14:textId="77777777" w:rsidR="005D290D" w:rsidRPr="00AE32BC" w:rsidRDefault="005D290D" w:rsidP="002D47A2">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Liquid Na</w:t>
                  </w:r>
                </w:p>
              </w:tc>
              <w:tc>
                <w:tcPr>
                  <w:tcW w:w="736" w:type="dxa"/>
                </w:tcPr>
                <w:p w14:paraId="106A27D7"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270</w:t>
                  </w:r>
                </w:p>
              </w:tc>
              <w:tc>
                <w:tcPr>
                  <w:tcW w:w="614" w:type="dxa"/>
                </w:tcPr>
                <w:p w14:paraId="53872830" w14:textId="77777777" w:rsidR="005D290D" w:rsidRPr="00AE32BC" w:rsidRDefault="005D290D" w:rsidP="002D47A2">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530</w:t>
                  </w:r>
                </w:p>
              </w:tc>
            </w:tr>
          </w:tbl>
          <w:p w14:paraId="235F7D2C" w14:textId="77777777" w:rsidR="007468B4" w:rsidRPr="00027FEA" w:rsidRDefault="007468B4" w:rsidP="00B9001C">
            <w:pPr>
              <w:spacing w:after="0"/>
              <w:ind w:right="-29"/>
              <w:rPr>
                <w:rFonts w:ascii="Times New Roman" w:hAnsi="Times New Roman" w:cs="Times New Roman"/>
                <w:b/>
                <w:bCs/>
                <w:sz w:val="20"/>
                <w:szCs w:val="20"/>
              </w:rPr>
            </w:pPr>
          </w:p>
        </w:tc>
      </w:tr>
      <w:tr w:rsidR="005A63B5" w:rsidRPr="00AE32BC" w14:paraId="5AF820CF"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797C0F" w14:textId="77777777" w:rsidR="005A63B5" w:rsidRPr="004B29BF" w:rsidRDefault="005A63B5"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7</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92C43" w14:textId="77777777" w:rsidR="005A63B5" w:rsidRPr="004B29BF" w:rsidRDefault="004B29BF"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9/11</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43AD87" w14:textId="77777777" w:rsidR="005A63B5" w:rsidRPr="004B29BF" w:rsidRDefault="004B29BF"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9/18</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64EDCE" w14:textId="77777777" w:rsidR="005A63B5" w:rsidRDefault="008819B0" w:rsidP="00B9001C">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p>
          <w:p w14:paraId="2603E8E8" w14:textId="77777777" w:rsidR="008819B0" w:rsidRDefault="00000000" w:rsidP="00B9001C">
            <w:pPr>
              <w:spacing w:after="0"/>
              <w:ind w:right="-29"/>
              <w:rPr>
                <w:b/>
                <w:bCs/>
                <w:sz w:val="20"/>
                <w:szCs w:val="20"/>
              </w:rPr>
            </w:pPr>
            <w:hyperlink r:id="rId30" w:history="1">
              <w:r w:rsidR="008819B0" w:rsidRPr="008819B0">
                <w:rPr>
                  <w:b/>
                  <w:bCs/>
                  <w:color w:val="0000EE"/>
                  <w:sz w:val="20"/>
                  <w:szCs w:val="20"/>
                  <w:u w:val="single"/>
                </w:rPr>
                <w:t>3. Thermal Energy Storage</w:t>
              </w:r>
            </w:hyperlink>
            <w:r w:rsidR="008819B0" w:rsidRPr="008819B0">
              <w:br/>
            </w:r>
            <w:r w:rsidR="008819B0" w:rsidRPr="008819B0">
              <w:rPr>
                <w:b/>
                <w:bCs/>
                <w:sz w:val="20"/>
                <w:szCs w:val="20"/>
              </w:rPr>
              <w:t>4</w:t>
            </w:r>
            <w:hyperlink r:id="rId31" w:history="1">
              <w:r w:rsidR="008819B0" w:rsidRPr="008819B0">
                <w:rPr>
                  <w:b/>
                  <w:bCs/>
                  <w:color w:val="0000EE"/>
                  <w:sz w:val="20"/>
                  <w:szCs w:val="20"/>
                  <w:u w:val="single"/>
                </w:rPr>
                <w:t>. Thermal Energy Storage with Solar Power Generation</w:t>
              </w:r>
            </w:hyperlink>
          </w:p>
          <w:p w14:paraId="7F0AC36D" w14:textId="77777777" w:rsidR="008819B0" w:rsidRPr="00027FEA" w:rsidRDefault="008819B0" w:rsidP="00B9001C">
            <w:pPr>
              <w:spacing w:after="0"/>
              <w:ind w:right="-29"/>
              <w:rPr>
                <w:rFonts w:ascii="Times New Roman" w:hAnsi="Times New Roman" w:cs="Times New Roman"/>
                <w:b/>
                <w:bCs/>
                <w:sz w:val="20"/>
                <w:szCs w:val="20"/>
              </w:rPr>
            </w:pP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60266C">
              <w:rPr>
                <w:rStyle w:val="Strong"/>
                <w:rFonts w:ascii="Times New Roman" w:hAnsi="Times New Roman" w:cs="Times New Roman"/>
                <w:b w:val="0"/>
                <w:bCs w:val="0"/>
                <w:sz w:val="20"/>
                <w:szCs w:val="20"/>
              </w:rPr>
              <w:t>Classif</w:t>
            </w:r>
            <w:r>
              <w:rPr>
                <w:rStyle w:val="Strong"/>
                <w:rFonts w:ascii="Times New Roman" w:hAnsi="Times New Roman" w:cs="Times New Roman"/>
                <w:b w:val="0"/>
                <w:bCs w:val="0"/>
                <w:sz w:val="20"/>
                <w:szCs w:val="20"/>
              </w:rPr>
              <w:t>y CSP plants</w:t>
            </w:r>
            <w:r w:rsidRPr="0060266C">
              <w:rPr>
                <w:rStyle w:val="Strong"/>
                <w:rFonts w:ascii="Times New Roman" w:hAnsi="Times New Roman" w:cs="Times New Roman"/>
                <w:b w:val="0"/>
                <w:bCs w:val="0"/>
                <w:sz w:val="20"/>
                <w:szCs w:val="20"/>
              </w:rPr>
              <w:t xml:space="preserve"> according to </w:t>
            </w:r>
            <w:r>
              <w:rPr>
                <w:rStyle w:val="Strong"/>
                <w:rFonts w:ascii="Times New Roman" w:hAnsi="Times New Roman" w:cs="Times New Roman"/>
                <w:b w:val="0"/>
                <w:bCs w:val="0"/>
                <w:sz w:val="20"/>
                <w:szCs w:val="20"/>
              </w:rPr>
              <w:t xml:space="preserve">their </w:t>
            </w:r>
            <w:r w:rsidRPr="0060266C">
              <w:rPr>
                <w:rStyle w:val="Strong"/>
                <w:rFonts w:ascii="Times New Roman" w:hAnsi="Times New Roman" w:cs="Times New Roman"/>
                <w:b w:val="0"/>
                <w:bCs w:val="0"/>
                <w:sz w:val="20"/>
                <w:szCs w:val="20"/>
              </w:rPr>
              <w:t>operational conditions</w:t>
            </w:r>
            <w:r>
              <w:rPr>
                <w:rStyle w:val="Strong"/>
                <w:rFonts w:ascii="Times New Roman" w:hAnsi="Times New Roman" w:cs="Times New Roman"/>
                <w:b w:val="0"/>
                <w:bCs w:val="0"/>
                <w:sz w:val="20"/>
                <w:szCs w:val="20"/>
              </w:rPr>
              <w:t>.</w:t>
            </w:r>
            <w:r>
              <w:rPr>
                <w:rStyle w:val="Strong"/>
                <w:rFonts w:ascii="Times New Roman" w:hAnsi="Times New Roman" w:cs="Times New Roman"/>
                <w:b w:val="0"/>
                <w:bCs w:val="0"/>
                <w:sz w:val="20"/>
                <w:szCs w:val="20"/>
              </w:rPr>
              <w:br/>
            </w:r>
            <w:r>
              <w:rPr>
                <w:rStyle w:val="Strong"/>
                <w:rFonts w:ascii="Times New Roman" w:hAnsi="Times New Roman" w:cs="Times New Roman"/>
                <w:bCs w:val="0"/>
                <w:sz w:val="20"/>
                <w:szCs w:val="20"/>
              </w:rPr>
              <w:br/>
            </w:r>
            <w:r w:rsidRPr="0060266C">
              <w:rPr>
                <w:rStyle w:val="Strong"/>
                <w:rFonts w:ascii="Times New Roman" w:hAnsi="Times New Roman" w:cs="Times New Roman"/>
                <w:b w:val="0"/>
                <w:sz w:val="20"/>
                <w:szCs w:val="20"/>
              </w:rPr>
              <w:t>List the eutectic mixtures considered for thermal energy storage.</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r>
            <w:r w:rsidRPr="0060266C">
              <w:rPr>
                <w:rStyle w:val="Strong"/>
                <w:rFonts w:ascii="Times New Roman" w:hAnsi="Times New Roman" w:cs="Times New Roman"/>
                <w:b w:val="0"/>
                <w:bCs w:val="0"/>
                <w:sz w:val="20"/>
                <w:szCs w:val="20"/>
              </w:rPr>
              <w:t>Compare the heat capacities and heat of fusion of energy storage materials used in flat-plate</w:t>
            </w:r>
            <w:r>
              <w:rPr>
                <w:rStyle w:val="Strong"/>
                <w:rFonts w:ascii="Times New Roman" w:hAnsi="Times New Roman" w:cs="Times New Roman"/>
                <w:b w:val="0"/>
                <w:bCs w:val="0"/>
                <w:sz w:val="20"/>
                <w:szCs w:val="20"/>
              </w:rPr>
              <w:t xml:space="preserve"> </w:t>
            </w:r>
            <w:r w:rsidRPr="0060266C">
              <w:rPr>
                <w:rStyle w:val="Strong"/>
                <w:rFonts w:ascii="Times New Roman" w:hAnsi="Times New Roman" w:cs="Times New Roman"/>
                <w:b w:val="0"/>
                <w:bCs w:val="0"/>
                <w:sz w:val="20"/>
                <w:szCs w:val="20"/>
              </w:rPr>
              <w:t>solar collectors</w:t>
            </w:r>
            <w:r>
              <w:rPr>
                <w:rStyle w:val="Strong"/>
                <w:rFonts w:ascii="Times New Roman" w:hAnsi="Times New Roman" w:cs="Times New Roman"/>
                <w:b w:val="0"/>
                <w:bCs w:val="0"/>
                <w:sz w:val="20"/>
                <w:szCs w:val="20"/>
              </w:rPr>
              <w:t>.</w:t>
            </w:r>
          </w:p>
        </w:tc>
      </w:tr>
      <w:tr w:rsidR="004B29BF" w:rsidRPr="00AE32BC" w14:paraId="4375C8B2"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F9AE9" w14:textId="77777777" w:rsidR="004B29BF" w:rsidRPr="004B29BF" w:rsidRDefault="004B29BF"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lastRenderedPageBreak/>
              <w:t>8</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B6C431" w14:textId="77777777" w:rsidR="004B29BF" w:rsidRPr="004B29BF" w:rsidRDefault="004B29BF"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9/13</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918D33" w14:textId="77777777" w:rsidR="004B29BF" w:rsidRPr="004B29BF" w:rsidRDefault="004B29BF"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9/20</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E2D20A" w14:textId="77777777" w:rsidR="005D290D" w:rsidRPr="005D290D" w:rsidRDefault="005D290D" w:rsidP="005D290D">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r w:rsidRPr="008819B0">
              <w:br/>
            </w:r>
            <w:r w:rsidRPr="008819B0">
              <w:rPr>
                <w:b/>
                <w:bCs/>
                <w:sz w:val="20"/>
                <w:szCs w:val="20"/>
              </w:rPr>
              <w:t>4</w:t>
            </w:r>
            <w:hyperlink r:id="rId32" w:history="1">
              <w:r w:rsidRPr="008819B0">
                <w:rPr>
                  <w:b/>
                  <w:bCs/>
                  <w:color w:val="0000EE"/>
                  <w:sz w:val="20"/>
                  <w:szCs w:val="20"/>
                  <w:u w:val="single"/>
                </w:rPr>
                <w:t>. Thermal Energy Storage with Solar Power Generation</w:t>
              </w:r>
            </w:hyperlink>
          </w:p>
          <w:p w14:paraId="79A0B4C7" w14:textId="77777777" w:rsidR="005D290D" w:rsidRDefault="005D290D" w:rsidP="005D290D">
            <w:pPr>
              <w:spacing w:after="0"/>
              <w:ind w:right="152"/>
              <w:rPr>
                <w:rStyle w:val="Strong"/>
                <w:rFonts w:ascii="Times New Roman" w:hAnsi="Times New Roman" w:cs="Times New Roman"/>
                <w:b w:val="0"/>
                <w:sz w:val="20"/>
                <w:szCs w:val="20"/>
              </w:rPr>
            </w:pP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DF76D9">
              <w:rPr>
                <w:rStyle w:val="Strong"/>
                <w:rFonts w:ascii="Times New Roman" w:hAnsi="Times New Roman" w:cs="Times New Roman"/>
                <w:b w:val="0"/>
                <w:sz w:val="20"/>
                <w:szCs w:val="20"/>
              </w:rPr>
              <w:t>List then compare the options considered for Concentrated Solar Power Generation, CSP.</w:t>
            </w:r>
            <w:r>
              <w:rPr>
                <w:rStyle w:val="Strong"/>
                <w:rFonts w:ascii="Times New Roman" w:hAnsi="Times New Roman" w:cs="Times New Roman"/>
                <w:b w:val="0"/>
                <w:sz w:val="20"/>
                <w:szCs w:val="20"/>
              </w:rPr>
              <w:br/>
            </w:r>
          </w:p>
          <w:p w14:paraId="25442CC2" w14:textId="77777777" w:rsidR="004B29BF" w:rsidRPr="00027FEA" w:rsidRDefault="005D290D" w:rsidP="005D290D">
            <w:pPr>
              <w:spacing w:after="0"/>
              <w:ind w:right="-29"/>
              <w:rPr>
                <w:rFonts w:ascii="Times New Roman" w:hAnsi="Times New Roman" w:cs="Times New Roman"/>
                <w:b/>
                <w:bCs/>
                <w:sz w:val="20"/>
                <w:szCs w:val="20"/>
              </w:rPr>
            </w:pPr>
            <w:r>
              <w:rPr>
                <w:rStyle w:val="Strong"/>
                <w:rFonts w:ascii="Times New Roman" w:hAnsi="Times New Roman" w:cs="Times New Roman"/>
                <w:b w:val="0"/>
                <w:sz w:val="20"/>
                <w:szCs w:val="20"/>
              </w:rPr>
              <w:t>List the reflecting materials used in</w:t>
            </w:r>
            <w:r w:rsidRPr="00DF76D9">
              <w:rPr>
                <w:rStyle w:val="Strong"/>
                <w:rFonts w:ascii="Times New Roman" w:hAnsi="Times New Roman" w:cs="Times New Roman"/>
                <w:b w:val="0"/>
                <w:sz w:val="20"/>
                <w:szCs w:val="20"/>
              </w:rPr>
              <w:t xml:space="preserve"> </w:t>
            </w:r>
            <w:r>
              <w:rPr>
                <w:rStyle w:val="Strong"/>
                <w:rFonts w:ascii="Times New Roman" w:hAnsi="Times New Roman" w:cs="Times New Roman"/>
                <w:b w:val="0"/>
                <w:sz w:val="20"/>
                <w:szCs w:val="20"/>
              </w:rPr>
              <w:t>CSP</w:t>
            </w:r>
            <w:r w:rsidRPr="00DF76D9">
              <w:rPr>
                <w:rStyle w:val="Strong"/>
                <w:rFonts w:ascii="Times New Roman" w:hAnsi="Times New Roman" w:cs="Times New Roman"/>
                <w:b w:val="0"/>
                <w:sz w:val="20"/>
                <w:szCs w:val="20"/>
              </w:rPr>
              <w:t xml:space="preserve"> </w:t>
            </w:r>
            <w:r>
              <w:rPr>
                <w:rStyle w:val="Strong"/>
                <w:rFonts w:ascii="Times New Roman" w:hAnsi="Times New Roman" w:cs="Times New Roman"/>
                <w:b w:val="0"/>
                <w:sz w:val="20"/>
                <w:szCs w:val="20"/>
              </w:rPr>
              <w:t>applications.</w:t>
            </w:r>
            <w:r>
              <w:rPr>
                <w:rStyle w:val="Strong"/>
                <w:rFonts w:ascii="Times New Roman" w:hAnsi="Times New Roman" w:cs="Times New Roman"/>
                <w:sz w:val="20"/>
                <w:szCs w:val="20"/>
              </w:rPr>
              <w:br/>
            </w:r>
            <w:r>
              <w:rPr>
                <w:rStyle w:val="Strong"/>
                <w:rFonts w:ascii="Times New Roman" w:hAnsi="Times New Roman" w:cs="Times New Roman"/>
                <w:sz w:val="20"/>
                <w:szCs w:val="20"/>
              </w:rPr>
              <w:br/>
            </w:r>
            <w:r>
              <w:rPr>
                <w:rStyle w:val="Strong"/>
                <w:rFonts w:ascii="Times New Roman" w:hAnsi="Times New Roman" w:cs="Times New Roman"/>
                <w:b w:val="0"/>
                <w:sz w:val="20"/>
                <w:szCs w:val="20"/>
              </w:rPr>
              <w:t>Define the Concentration Ratio CR in solar CSP applications.</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t>List the types of tracking in CSP applications.</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t xml:space="preserve">List the choices of </w:t>
            </w:r>
            <w:r w:rsidRPr="00557DAC">
              <w:rPr>
                <w:rStyle w:val="Strong"/>
                <w:rFonts w:ascii="Times New Roman" w:hAnsi="Times New Roman" w:cs="Times New Roman"/>
                <w:b w:val="0"/>
                <w:sz w:val="20"/>
                <w:szCs w:val="20"/>
              </w:rPr>
              <w:t xml:space="preserve">collector glazing materials </w:t>
            </w:r>
            <w:r>
              <w:rPr>
                <w:rStyle w:val="Strong"/>
                <w:rFonts w:ascii="Times New Roman" w:hAnsi="Times New Roman" w:cs="Times New Roman"/>
                <w:b w:val="0"/>
                <w:sz w:val="20"/>
                <w:szCs w:val="20"/>
              </w:rPr>
              <w:t>in CSP applications</w:t>
            </w:r>
            <w:r w:rsidRPr="00557DAC">
              <w:rPr>
                <w:rStyle w:val="Strong"/>
                <w:rFonts w:ascii="Times New Roman" w:hAnsi="Times New Roman" w:cs="Times New Roman"/>
                <w:b w:val="0"/>
                <w:sz w:val="20"/>
                <w:szCs w:val="20"/>
              </w:rPr>
              <w:t>.</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t>Draw a diagram showing the favored energy storage strategy in CSP applications.</w:t>
            </w:r>
          </w:p>
        </w:tc>
      </w:tr>
      <w:tr w:rsidR="004B29BF" w:rsidRPr="00AE32BC" w14:paraId="1C554B26"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A133AD" w14:textId="77777777" w:rsidR="004B29BF" w:rsidRPr="004B29BF" w:rsidRDefault="004B29BF"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48339C" w14:textId="77777777" w:rsidR="004B29BF" w:rsidRPr="004B29BF" w:rsidRDefault="004B29BF"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9/16</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F0D79E" w14:textId="77777777" w:rsidR="004B29BF" w:rsidRPr="004B29BF" w:rsidRDefault="004B29BF" w:rsidP="00B9001C">
            <w:pPr>
              <w:spacing w:after="0"/>
              <w:ind w:right="152"/>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9/23</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8C8A44" w14:textId="77777777" w:rsidR="00D82F32" w:rsidRPr="00747752" w:rsidRDefault="00D82F32" w:rsidP="00D82F32">
            <w:pPr>
              <w:spacing w:after="0" w:line="15" w:lineRule="atLeast"/>
              <w:rPr>
                <w:rFonts w:ascii="Times New Roman" w:hAnsi="Times New Roman" w:cs="Times New Roman"/>
                <w:position w:val="-30"/>
                <w:sz w:val="16"/>
                <w:szCs w:val="16"/>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33" w:history="1">
              <w:r w:rsidRPr="00D82F32">
                <w:rPr>
                  <w:b/>
                  <w:bCs/>
                  <w:color w:val="0000EE"/>
                  <w:sz w:val="20"/>
                  <w:szCs w:val="20"/>
                  <w:u w:val="single"/>
                </w:rPr>
                <w:t>5. Battery Technology</w:t>
              </w:r>
            </w:hyperlink>
            <w:r>
              <w:rPr>
                <w:rFonts w:ascii="Times New Roman" w:hAnsi="Times New Roman" w:cs="Times New Roman"/>
                <w:b/>
                <w:bCs/>
                <w:sz w:val="20"/>
                <w:szCs w:val="20"/>
              </w:rPr>
              <w:br/>
              <w:t>Written Assignment</w:t>
            </w:r>
            <w:r>
              <w:rPr>
                <w:rFonts w:ascii="Times New Roman" w:hAnsi="Times New Roman" w:cs="Times New Roman"/>
                <w:b/>
                <w:bCs/>
                <w:sz w:val="20"/>
                <w:szCs w:val="20"/>
              </w:rPr>
              <w:br/>
            </w:r>
            <w:r w:rsidRPr="00747752">
              <w:rPr>
                <w:rFonts w:ascii="Times New Roman" w:hAnsi="Times New Roman" w:cs="Times New Roman"/>
                <w:position w:val="-30"/>
                <w:sz w:val="16"/>
                <w:szCs w:val="16"/>
              </w:rPr>
              <w:t xml:space="preserve"> In the SI system of units, compare the units of the following figures of merits used to compare storage batteries:</w:t>
            </w:r>
          </w:p>
          <w:p w14:paraId="07A0F938" w14:textId="77777777" w:rsidR="00D82F32" w:rsidRPr="00747752" w:rsidRDefault="00D82F32" w:rsidP="00D82F32">
            <w:pPr>
              <w:spacing w:after="0" w:line="15" w:lineRule="atLeast"/>
              <w:rPr>
                <w:rFonts w:ascii="Times New Roman" w:hAnsi="Times New Roman" w:cs="Times New Roman"/>
                <w:position w:val="-30"/>
                <w:sz w:val="16"/>
                <w:szCs w:val="16"/>
              </w:rPr>
            </w:pPr>
            <w:r w:rsidRPr="00747752">
              <w:rPr>
                <w:rFonts w:ascii="Times New Roman" w:hAnsi="Times New Roman" w:cs="Times New Roman"/>
                <w:position w:val="-30"/>
                <w:sz w:val="16"/>
                <w:szCs w:val="16"/>
              </w:rPr>
              <w:t>1. Specific Energy,</w:t>
            </w:r>
          </w:p>
          <w:p w14:paraId="45859AC2" w14:textId="77777777" w:rsidR="00D82F32" w:rsidRPr="00747752" w:rsidRDefault="00D82F32" w:rsidP="00D82F32">
            <w:pPr>
              <w:spacing w:after="0" w:line="15" w:lineRule="atLeast"/>
              <w:rPr>
                <w:rFonts w:ascii="Times New Roman" w:hAnsi="Times New Roman" w:cs="Times New Roman"/>
                <w:position w:val="-30"/>
                <w:sz w:val="16"/>
                <w:szCs w:val="16"/>
              </w:rPr>
            </w:pPr>
            <w:r w:rsidRPr="00747752">
              <w:rPr>
                <w:rFonts w:ascii="Times New Roman" w:hAnsi="Times New Roman" w:cs="Times New Roman"/>
                <w:position w:val="-30"/>
                <w:sz w:val="16"/>
                <w:szCs w:val="16"/>
              </w:rPr>
              <w:t>2. Specific Power,</w:t>
            </w:r>
          </w:p>
          <w:p w14:paraId="318ED969" w14:textId="77777777" w:rsidR="00D82F32" w:rsidRPr="00747752" w:rsidRDefault="00D82F32" w:rsidP="00D82F32">
            <w:pPr>
              <w:spacing w:after="0" w:line="15" w:lineRule="atLeast"/>
              <w:rPr>
                <w:rFonts w:ascii="Times New Roman" w:hAnsi="Times New Roman" w:cs="Times New Roman"/>
                <w:position w:val="-30"/>
                <w:sz w:val="16"/>
                <w:szCs w:val="16"/>
              </w:rPr>
            </w:pPr>
            <w:r w:rsidRPr="00747752">
              <w:rPr>
                <w:rFonts w:ascii="Times New Roman" w:hAnsi="Times New Roman" w:cs="Times New Roman"/>
                <w:position w:val="-30"/>
                <w:sz w:val="16"/>
                <w:szCs w:val="16"/>
              </w:rPr>
              <w:t>3. Energy Density,</w:t>
            </w:r>
          </w:p>
          <w:p w14:paraId="50375388" w14:textId="77777777" w:rsidR="00D82F32" w:rsidRPr="00747752" w:rsidRDefault="00D82F32" w:rsidP="00D82F32">
            <w:pPr>
              <w:spacing w:after="0"/>
              <w:ind w:right="152"/>
              <w:rPr>
                <w:rFonts w:ascii="Times New Roman" w:hAnsi="Times New Roman" w:cs="Times New Roman"/>
                <w:position w:val="-30"/>
                <w:sz w:val="16"/>
                <w:szCs w:val="16"/>
              </w:rPr>
            </w:pPr>
            <w:r w:rsidRPr="00747752">
              <w:rPr>
                <w:rFonts w:ascii="Times New Roman" w:hAnsi="Times New Roman" w:cs="Times New Roman"/>
                <w:position w:val="-30"/>
                <w:sz w:val="16"/>
                <w:szCs w:val="16"/>
              </w:rPr>
              <w:t>4. Power density.</w:t>
            </w:r>
          </w:p>
          <w:p w14:paraId="758C5FB2" w14:textId="77777777" w:rsidR="00D82F32" w:rsidRPr="00747752" w:rsidRDefault="00D82F32" w:rsidP="00D82F32">
            <w:pPr>
              <w:spacing w:after="0"/>
              <w:ind w:right="152"/>
              <w:rPr>
                <w:rStyle w:val="Strong"/>
                <w:rFonts w:ascii="Times New Roman" w:hAnsi="Times New Roman" w:cs="Times New Roman"/>
                <w:b w:val="0"/>
                <w:sz w:val="16"/>
                <w:szCs w:val="16"/>
              </w:rPr>
            </w:pPr>
          </w:p>
          <w:p w14:paraId="254020F5" w14:textId="77777777" w:rsidR="00D82F32" w:rsidRPr="00747752" w:rsidRDefault="00D82F32" w:rsidP="00D82F32">
            <w:pPr>
              <w:spacing w:after="0"/>
              <w:rPr>
                <w:rFonts w:ascii="Times New Roman" w:hAnsi="Times New Roman" w:cs="Times New Roman"/>
                <w:sz w:val="16"/>
                <w:szCs w:val="16"/>
              </w:rPr>
            </w:pPr>
            <w:r w:rsidRPr="00747752">
              <w:rPr>
                <w:rFonts w:ascii="Times New Roman" w:hAnsi="Times New Roman" w:cs="Times New Roman"/>
                <w:sz w:val="16"/>
                <w:szCs w:val="16"/>
              </w:rPr>
              <w:t>Compare the different options under consideration for a future fleet of Electrical Vehicles (EVs).</w:t>
            </w:r>
          </w:p>
          <w:p w14:paraId="283D230F" w14:textId="77777777" w:rsidR="00D82F32" w:rsidRPr="00747752" w:rsidRDefault="00D82F32" w:rsidP="00D82F32">
            <w:pPr>
              <w:spacing w:after="0"/>
              <w:ind w:right="-29"/>
              <w:jc w:val="both"/>
              <w:rPr>
                <w:rFonts w:ascii="Times New Roman" w:hAnsi="Times New Roman" w:cs="Times New Roman"/>
                <w:sz w:val="16"/>
                <w:szCs w:val="16"/>
              </w:rPr>
            </w:pPr>
            <w:r w:rsidRPr="00747752">
              <w:rPr>
                <w:rFonts w:ascii="Times New Roman" w:hAnsi="Times New Roman" w:cs="Times New Roman"/>
                <w:sz w:val="16"/>
                <w:szCs w:val="16"/>
              </w:rPr>
              <w:t>Describe the different usages of battery storage technology in:</w:t>
            </w:r>
          </w:p>
          <w:p w14:paraId="4C76B7F0" w14:textId="77777777" w:rsidR="00D82F32" w:rsidRPr="00747752" w:rsidRDefault="00D82F32" w:rsidP="00D82F32">
            <w:pPr>
              <w:spacing w:after="0"/>
              <w:ind w:right="-29"/>
              <w:jc w:val="both"/>
              <w:rPr>
                <w:rFonts w:ascii="Times New Roman" w:hAnsi="Times New Roman" w:cs="Times New Roman"/>
                <w:sz w:val="16"/>
                <w:szCs w:val="16"/>
              </w:rPr>
            </w:pPr>
            <w:r w:rsidRPr="00747752">
              <w:rPr>
                <w:rFonts w:ascii="Times New Roman" w:hAnsi="Times New Roman" w:cs="Times New Roman"/>
                <w:sz w:val="16"/>
                <w:szCs w:val="16"/>
              </w:rPr>
              <w:t xml:space="preserve">1. Hybrid Electric Vehicles, HEVs, </w:t>
            </w:r>
          </w:p>
          <w:p w14:paraId="017B4297" w14:textId="77777777" w:rsidR="00D82F32" w:rsidRPr="00747752" w:rsidRDefault="00D82F32" w:rsidP="00D82F32">
            <w:pPr>
              <w:spacing w:after="0"/>
              <w:ind w:right="-29"/>
              <w:jc w:val="both"/>
              <w:rPr>
                <w:rFonts w:ascii="Times New Roman" w:hAnsi="Times New Roman" w:cs="Times New Roman"/>
                <w:sz w:val="16"/>
                <w:szCs w:val="16"/>
              </w:rPr>
            </w:pPr>
            <w:r w:rsidRPr="00747752">
              <w:rPr>
                <w:rFonts w:ascii="Times New Roman" w:hAnsi="Times New Roman" w:cs="Times New Roman"/>
                <w:sz w:val="16"/>
                <w:szCs w:val="16"/>
              </w:rPr>
              <w:t>2. Plug-in Hybrid Electric Vehicles, PHEVs,</w:t>
            </w:r>
          </w:p>
          <w:p w14:paraId="70B64A82" w14:textId="77777777" w:rsidR="00D82F32" w:rsidRPr="00D82F32" w:rsidRDefault="00D82F32" w:rsidP="00D82F32">
            <w:pPr>
              <w:spacing w:after="0"/>
              <w:ind w:right="-29"/>
              <w:rPr>
                <w:rFonts w:ascii="Times New Roman" w:hAnsi="Times New Roman" w:cs="Times New Roman"/>
                <w:sz w:val="16"/>
                <w:szCs w:val="16"/>
              </w:rPr>
            </w:pPr>
            <w:r w:rsidRPr="00747752">
              <w:rPr>
                <w:rFonts w:ascii="Times New Roman" w:hAnsi="Times New Roman" w:cs="Times New Roman"/>
                <w:sz w:val="16"/>
                <w:szCs w:val="16"/>
              </w:rPr>
              <w:t>3. Electric Vehicles EVs.</w:t>
            </w:r>
          </w:p>
        </w:tc>
      </w:tr>
      <w:tr w:rsidR="008819B0" w:rsidRPr="00AE32BC" w14:paraId="1595D0EB"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30C1CE" w14:textId="77777777" w:rsidR="008819B0" w:rsidRPr="008819B0" w:rsidRDefault="008819B0" w:rsidP="00B9001C">
            <w:pPr>
              <w:spacing w:after="0"/>
              <w:ind w:right="-71"/>
              <w:jc w:val="center"/>
              <w:rPr>
                <w:rStyle w:val="Strong"/>
                <w:rFonts w:ascii="Times New Roman" w:hAnsi="Times New Roman" w:cs="Times New Roman"/>
                <w:b w:val="0"/>
                <w:sz w:val="20"/>
                <w:szCs w:val="20"/>
              </w:rPr>
            </w:pPr>
            <w:r w:rsidRPr="008819B0">
              <w:rPr>
                <w:rStyle w:val="Strong"/>
                <w:rFonts w:ascii="Times New Roman" w:hAnsi="Times New Roman" w:cs="Times New Roman"/>
                <w:b w:val="0"/>
                <w:sz w:val="20"/>
                <w:szCs w:val="20"/>
              </w:rPr>
              <w:t>10</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87BCDF" w14:textId="77777777" w:rsidR="008819B0" w:rsidRPr="008819B0" w:rsidRDefault="008819B0" w:rsidP="00B9001C">
            <w:pPr>
              <w:spacing w:after="0"/>
              <w:ind w:right="152"/>
              <w:jc w:val="center"/>
              <w:rPr>
                <w:rStyle w:val="Strong"/>
                <w:rFonts w:ascii="Times New Roman" w:hAnsi="Times New Roman" w:cs="Times New Roman"/>
                <w:b w:val="0"/>
                <w:sz w:val="20"/>
                <w:szCs w:val="20"/>
              </w:rPr>
            </w:pPr>
            <w:r w:rsidRPr="008819B0">
              <w:rPr>
                <w:rStyle w:val="Strong"/>
                <w:rFonts w:ascii="Times New Roman" w:hAnsi="Times New Roman" w:cs="Times New Roman"/>
                <w:b w:val="0"/>
                <w:sz w:val="20"/>
                <w:szCs w:val="20"/>
              </w:rPr>
              <w:t>9/18</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65AA53" w14:textId="77777777" w:rsidR="008819B0" w:rsidRPr="008819B0" w:rsidRDefault="008819B0" w:rsidP="00B9001C">
            <w:pPr>
              <w:spacing w:after="0"/>
              <w:ind w:right="152"/>
              <w:jc w:val="center"/>
              <w:rPr>
                <w:rStyle w:val="Strong"/>
                <w:rFonts w:ascii="Times New Roman" w:hAnsi="Times New Roman" w:cs="Times New Roman"/>
                <w:b w:val="0"/>
                <w:sz w:val="20"/>
                <w:szCs w:val="20"/>
              </w:rPr>
            </w:pPr>
            <w:r w:rsidRPr="008819B0">
              <w:rPr>
                <w:rStyle w:val="Strong"/>
                <w:rFonts w:ascii="Times New Roman" w:hAnsi="Times New Roman" w:cs="Times New Roman"/>
                <w:b w:val="0"/>
                <w:sz w:val="20"/>
                <w:szCs w:val="20"/>
              </w:rPr>
              <w:t>9/25</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4420E5" w14:textId="77777777" w:rsidR="00797E07" w:rsidRPr="00973952" w:rsidRDefault="00797E07" w:rsidP="00797E07">
            <w:pPr>
              <w:spacing w:after="0"/>
              <w:ind w:right="152"/>
              <w:rPr>
                <w:rStyle w:val="markedcontent"/>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34" w:history="1">
              <w:r w:rsidRPr="00797E07">
                <w:rPr>
                  <w:b/>
                  <w:bCs/>
                  <w:color w:val="0000EE"/>
                  <w:sz w:val="20"/>
                  <w:szCs w:val="20"/>
                  <w:u w:val="single"/>
                </w:rPr>
                <w:t>6. Electric Vehicles Technology</w:t>
              </w:r>
            </w:hyperlink>
            <w:r>
              <w:rPr>
                <w:b/>
                <w:bCs/>
                <w:sz w:val="20"/>
                <w:szCs w:val="20"/>
              </w:rPr>
              <w:br/>
              <w:t>Written Assignment</w:t>
            </w:r>
            <w:r>
              <w:rPr>
                <w:b/>
                <w:bCs/>
                <w:sz w:val="20"/>
                <w:szCs w:val="20"/>
              </w:rPr>
              <w:br/>
            </w:r>
            <w:r w:rsidRPr="00973952">
              <w:rPr>
                <w:rStyle w:val="markedcontent"/>
                <w:rFonts w:ascii="Times New Roman" w:hAnsi="Times New Roman" w:cs="Times New Roman"/>
                <w:sz w:val="20"/>
                <w:szCs w:val="20"/>
              </w:rPr>
              <w:t xml:space="preserve">Compare the specific energy content of hydrogen and </w:t>
            </w:r>
            <w:r>
              <w:rPr>
                <w:rStyle w:val="markedcontent"/>
                <w:rFonts w:ascii="Times New Roman" w:hAnsi="Times New Roman" w:cs="Times New Roman"/>
                <w:sz w:val="20"/>
                <w:szCs w:val="20"/>
              </w:rPr>
              <w:t xml:space="preserve">of </w:t>
            </w:r>
            <w:r w:rsidRPr="00973952">
              <w:rPr>
                <w:rStyle w:val="markedcontent"/>
                <w:rFonts w:ascii="Times New Roman" w:hAnsi="Times New Roman" w:cs="Times New Roman"/>
                <w:sz w:val="20"/>
                <w:szCs w:val="20"/>
              </w:rPr>
              <w:t>lithium-ion batteries</w:t>
            </w:r>
            <w:r w:rsidRPr="00973952">
              <w:rPr>
                <w:rStyle w:val="markedcontent"/>
                <w:sz w:val="20"/>
                <w:szCs w:val="20"/>
              </w:rPr>
              <w:t xml:space="preserve"> </w:t>
            </w:r>
            <w:r w:rsidRPr="00973952">
              <w:rPr>
                <w:rStyle w:val="markedcontent"/>
                <w:rFonts w:ascii="Times New Roman" w:hAnsi="Times New Roman" w:cs="Times New Roman"/>
                <w:sz w:val="20"/>
                <w:szCs w:val="20"/>
              </w:rPr>
              <w:t>as energy storage media</w:t>
            </w:r>
            <w:r>
              <w:rPr>
                <w:rStyle w:val="markedcontent"/>
                <w:rFonts w:ascii="Times New Roman" w:hAnsi="Times New Roman" w:cs="Times New Roman"/>
                <w:sz w:val="20"/>
                <w:szCs w:val="20"/>
              </w:rPr>
              <w:t xml:space="preserve"> in automotive energy storage options</w:t>
            </w:r>
            <w:r w:rsidRPr="00973952">
              <w:rPr>
                <w:rStyle w:val="markedcontent"/>
                <w:rFonts w:ascii="Times New Roman" w:hAnsi="Times New Roman" w:cs="Times New Roman"/>
                <w:sz w:val="20"/>
                <w:szCs w:val="20"/>
              </w:rPr>
              <w:t>.</w:t>
            </w:r>
          </w:p>
          <w:p w14:paraId="39AEDCDD" w14:textId="77777777" w:rsidR="00797E07" w:rsidRDefault="00797E07" w:rsidP="00797E07">
            <w:p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br/>
            </w:r>
            <w:r w:rsidRPr="00973952">
              <w:rPr>
                <w:rStyle w:val="markedcontent"/>
                <w:rFonts w:ascii="Times New Roman" w:hAnsi="Times New Roman" w:cs="Times New Roman"/>
                <w:sz w:val="20"/>
                <w:szCs w:val="20"/>
              </w:rPr>
              <w:t>Compar</w:t>
            </w:r>
            <w:r>
              <w:rPr>
                <w:rStyle w:val="markedcontent"/>
                <w:rFonts w:ascii="Times New Roman" w:hAnsi="Times New Roman" w:cs="Times New Roman"/>
                <w:sz w:val="20"/>
                <w:szCs w:val="20"/>
              </w:rPr>
              <w:t>e</w:t>
            </w:r>
            <w:r w:rsidRPr="00973952">
              <w:rPr>
                <w:rStyle w:val="markedcontent"/>
                <w:rFonts w:ascii="Times New Roman" w:hAnsi="Times New Roman" w:cs="Times New Roman"/>
                <w:sz w:val="20"/>
                <w:szCs w:val="20"/>
              </w:rPr>
              <w:t xml:space="preserve"> </w:t>
            </w:r>
            <w:r>
              <w:rPr>
                <w:rStyle w:val="markedcontent"/>
                <w:rFonts w:ascii="Times New Roman" w:hAnsi="Times New Roman" w:cs="Times New Roman"/>
                <w:sz w:val="20"/>
                <w:szCs w:val="20"/>
              </w:rPr>
              <w:t xml:space="preserve">a </w:t>
            </w:r>
            <w:r w:rsidRPr="00973952">
              <w:rPr>
                <w:rStyle w:val="markedcontent"/>
                <w:rFonts w:ascii="Times New Roman" w:hAnsi="Times New Roman" w:cs="Times New Roman"/>
                <w:sz w:val="20"/>
                <w:szCs w:val="20"/>
              </w:rPr>
              <w:t>vehicle weight using hydrogen fuel cell vs. Li-ion batteries</w:t>
            </w:r>
            <w:r>
              <w:rPr>
                <w:rStyle w:val="markedcontent"/>
                <w:rFonts w:ascii="Times New Roman" w:hAnsi="Times New Roman" w:cs="Times New Roman"/>
                <w:sz w:val="20"/>
                <w:szCs w:val="20"/>
              </w:rPr>
              <w:t xml:space="preserve"> as a function of the attainable cruising range.</w:t>
            </w:r>
          </w:p>
          <w:p w14:paraId="045BE4E1" w14:textId="77777777" w:rsidR="00797E07" w:rsidRDefault="00797E07" w:rsidP="00797E07">
            <w:p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br/>
              <w:t>Compare the material compositions (in addition to Li) of the following Li -ion batteries:</w:t>
            </w:r>
          </w:p>
          <w:p w14:paraId="54683001" w14:textId="77777777" w:rsidR="00797E07" w:rsidRDefault="00797E07" w:rsidP="00797E07">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LCO</w:t>
            </w:r>
          </w:p>
          <w:p w14:paraId="3C066CE8" w14:textId="77777777" w:rsidR="00797E07" w:rsidRDefault="00797E07" w:rsidP="00797E07">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NCA</w:t>
            </w:r>
          </w:p>
          <w:p w14:paraId="5D8CD240" w14:textId="77777777" w:rsidR="00797E07" w:rsidRDefault="00797E07" w:rsidP="00797E07">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lastRenderedPageBreak/>
              <w:t>LMO</w:t>
            </w:r>
          </w:p>
          <w:p w14:paraId="7E6AD682" w14:textId="77777777" w:rsidR="00797E07" w:rsidRDefault="00797E07" w:rsidP="00797E07">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NMC</w:t>
            </w:r>
          </w:p>
          <w:p w14:paraId="63B443B1" w14:textId="77777777" w:rsidR="008819B0" w:rsidRPr="00027FEA" w:rsidRDefault="00797E07" w:rsidP="00797E07">
            <w:pPr>
              <w:spacing w:after="0"/>
              <w:ind w:right="-29"/>
              <w:rPr>
                <w:rFonts w:ascii="Times New Roman" w:hAnsi="Times New Roman" w:cs="Times New Roman"/>
                <w:b/>
                <w:bCs/>
                <w:sz w:val="20"/>
                <w:szCs w:val="20"/>
              </w:rPr>
            </w:pPr>
            <w:r>
              <w:rPr>
                <w:rStyle w:val="markedcontent"/>
                <w:rFonts w:ascii="Times New Roman" w:hAnsi="Times New Roman" w:cs="Times New Roman"/>
                <w:sz w:val="20"/>
                <w:szCs w:val="20"/>
              </w:rPr>
              <w:br/>
              <w:t>How do the LCO batteries differ from the other types?</w:t>
            </w:r>
          </w:p>
        </w:tc>
      </w:tr>
      <w:tr w:rsidR="005D290D" w:rsidRPr="00AE32BC" w14:paraId="6383CA37"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7C8543" w14:textId="77777777" w:rsidR="005D290D" w:rsidRPr="008819B0" w:rsidRDefault="005D290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1</w:t>
            </w:r>
            <w:r>
              <w:rPr>
                <w:rStyle w:val="Strong"/>
                <w:b w:val="0"/>
              </w:rPr>
              <w:t>1</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113687" w14:textId="77777777" w:rsidR="005D290D" w:rsidRPr="008819B0" w:rsidRDefault="005D290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b w:val="0"/>
              </w:rPr>
              <w:t>/20</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65B50E" w14:textId="77777777" w:rsidR="005D290D" w:rsidRPr="008819B0" w:rsidRDefault="005D290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b w:val="0"/>
              </w:rPr>
              <w:t>/27</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DFB606" w14:textId="77777777" w:rsidR="004C328B" w:rsidRPr="00AE32BC" w:rsidRDefault="004C328B" w:rsidP="004C328B">
            <w:pPr>
              <w:spacing w:after="0"/>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35" w:history="1">
              <w:r w:rsidRPr="004C328B">
                <w:rPr>
                  <w:b/>
                  <w:bCs/>
                  <w:color w:val="0000EE"/>
                  <w:sz w:val="20"/>
                  <w:szCs w:val="20"/>
                  <w:u w:val="single"/>
                </w:rPr>
                <w:t>7. Energy Hydrogenation and Decarbonization</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A51198">
              <w:rPr>
                <w:rStyle w:val="Strong"/>
                <w:b w:val="0"/>
                <w:bCs w:val="0"/>
              </w:rPr>
              <w:t>Write down the two half equations and their combination describing the operation of a typical fuel cell.</w:t>
            </w:r>
            <w:r>
              <w:rPr>
                <w:rStyle w:val="Strong"/>
                <w:b w:val="0"/>
                <w:bCs w:val="0"/>
              </w:rPr>
              <w:br/>
            </w:r>
            <w:r>
              <w:rPr>
                <w:rStyle w:val="Strong"/>
                <w:b w:val="0"/>
                <w:bCs w:val="0"/>
              </w:rPr>
              <w:br/>
            </w:r>
            <w:r w:rsidRPr="00AE32BC">
              <w:rPr>
                <w:rFonts w:ascii="Times New Roman" w:hAnsi="Times New Roman" w:cs="Times New Roman"/>
                <w:sz w:val="20"/>
                <w:szCs w:val="20"/>
              </w:rPr>
              <w:t>Compare the voltages generated by a single fuel cell element when it is operated at:</w:t>
            </w:r>
          </w:p>
          <w:p w14:paraId="3356D926" w14:textId="77777777" w:rsidR="004C328B" w:rsidRPr="00AE32BC" w:rsidRDefault="004C328B" w:rsidP="004C328B">
            <w:pPr>
              <w:spacing w:after="0"/>
              <w:rPr>
                <w:rFonts w:ascii="Times New Roman" w:hAnsi="Times New Roman" w:cs="Times New Roman"/>
                <w:sz w:val="20"/>
                <w:szCs w:val="20"/>
              </w:rPr>
            </w:pPr>
            <w:r w:rsidRPr="00AE32BC">
              <w:rPr>
                <w:rFonts w:ascii="Times New Roman" w:hAnsi="Times New Roman" w:cs="Times New Roman"/>
                <w:sz w:val="20"/>
                <w:szCs w:val="20"/>
              </w:rPr>
              <w:t xml:space="preserve">a. 20 </w:t>
            </w:r>
            <w:r w:rsidRPr="00AE32BC">
              <w:rPr>
                <w:rFonts w:ascii="Times New Roman" w:hAnsi="Times New Roman" w:cs="Times New Roman"/>
                <w:sz w:val="20"/>
                <w:szCs w:val="20"/>
                <w:vertAlign w:val="superscript"/>
              </w:rPr>
              <w:t>o</w:t>
            </w:r>
            <w:r w:rsidRPr="00AE32BC">
              <w:rPr>
                <w:rFonts w:ascii="Times New Roman" w:hAnsi="Times New Roman" w:cs="Times New Roman"/>
                <w:sz w:val="20"/>
                <w:szCs w:val="20"/>
              </w:rPr>
              <w:t>C,</w:t>
            </w:r>
          </w:p>
          <w:p w14:paraId="25D55FE5" w14:textId="77777777" w:rsidR="004C328B" w:rsidRPr="00AE32BC" w:rsidRDefault="004C328B" w:rsidP="004C328B">
            <w:pPr>
              <w:spacing w:after="0"/>
              <w:rPr>
                <w:rFonts w:ascii="Times New Roman" w:hAnsi="Times New Roman" w:cs="Times New Roman"/>
                <w:sz w:val="20"/>
                <w:szCs w:val="20"/>
              </w:rPr>
            </w:pPr>
            <w:r w:rsidRPr="00AE32BC">
              <w:rPr>
                <w:rFonts w:ascii="Times New Roman" w:hAnsi="Times New Roman" w:cs="Times New Roman"/>
                <w:sz w:val="20"/>
                <w:szCs w:val="20"/>
              </w:rPr>
              <w:t xml:space="preserve">b. 100 </w:t>
            </w:r>
            <w:r w:rsidRPr="00AE32BC">
              <w:rPr>
                <w:rFonts w:ascii="Times New Roman" w:hAnsi="Times New Roman" w:cs="Times New Roman"/>
                <w:sz w:val="20"/>
                <w:szCs w:val="20"/>
                <w:vertAlign w:val="superscript"/>
              </w:rPr>
              <w:t>o</w:t>
            </w:r>
            <w:r w:rsidRPr="00AE32BC">
              <w:rPr>
                <w:rFonts w:ascii="Times New Roman" w:hAnsi="Times New Roman" w:cs="Times New Roman"/>
                <w:sz w:val="20"/>
                <w:szCs w:val="20"/>
              </w:rPr>
              <w:t>C.</w:t>
            </w:r>
          </w:p>
          <w:p w14:paraId="05CCACE9" w14:textId="77777777" w:rsidR="004C328B" w:rsidRPr="00AE32BC" w:rsidRDefault="004C328B" w:rsidP="004C328B">
            <w:pPr>
              <w:tabs>
                <w:tab w:val="left" w:pos="-2430"/>
              </w:tabs>
              <w:spacing w:after="0"/>
              <w:jc w:val="both"/>
              <w:rPr>
                <w:rFonts w:ascii="Times New Roman" w:hAnsi="Times New Roman" w:cs="Times New Roman"/>
                <w:sz w:val="20"/>
                <w:szCs w:val="20"/>
              </w:rPr>
            </w:pPr>
            <w:r w:rsidRPr="00AE32BC">
              <w:rPr>
                <w:rFonts w:ascii="Times New Roman" w:hAnsi="Times New Roman" w:cs="Times New Roman"/>
                <w:sz w:val="20"/>
                <w:szCs w:val="20"/>
              </w:rPr>
              <w:t>Use:</w:t>
            </w:r>
            <w:r w:rsidRPr="00AE32BC">
              <w:rPr>
                <w:rFonts w:ascii="Times New Roman" w:hAnsi="Times New Roman" w:cs="Times New Roman"/>
                <w:sz w:val="20"/>
                <w:szCs w:val="20"/>
              </w:rPr>
              <w:tab/>
            </w:r>
            <w:r w:rsidRPr="00AE32BC">
              <w:rPr>
                <w:rFonts w:ascii="Times New Roman" w:hAnsi="Times New Roman" w:cs="Times New Roman"/>
                <w:position w:val="-10"/>
                <w:sz w:val="20"/>
                <w:szCs w:val="20"/>
              </w:rPr>
              <w:object w:dxaOrig="1700" w:dyaOrig="320" w14:anchorId="3AE8DE2C">
                <v:shape id="_x0000_i1030" type="#_x0000_t75" style="width:87.65pt;height:15.65pt" o:ole="">
                  <v:imagedata r:id="rId36" o:title=""/>
                </v:shape>
                <o:OLEObject Type="Embed" ProgID="Equation.DSMT4" ShapeID="_x0000_i1030" DrawAspect="Content" ObjectID="_1790417815" r:id="rId37"/>
              </w:object>
            </w:r>
            <w:r w:rsidRPr="00AE32BC">
              <w:rPr>
                <w:rFonts w:ascii="Times New Roman" w:hAnsi="Times New Roman" w:cs="Times New Roman"/>
                <w:sz w:val="20"/>
                <w:szCs w:val="20"/>
              </w:rPr>
              <w:t>,</w:t>
            </w:r>
          </w:p>
          <w:p w14:paraId="18121C85" w14:textId="77777777" w:rsidR="004C328B" w:rsidRPr="00AE32BC" w:rsidRDefault="004C328B" w:rsidP="004C328B">
            <w:pPr>
              <w:tabs>
                <w:tab w:val="left" w:pos="-2430"/>
              </w:tabs>
              <w:spacing w:after="0"/>
              <w:ind w:right="-720"/>
              <w:jc w:val="both"/>
              <w:rPr>
                <w:rFonts w:ascii="Times New Roman" w:hAnsi="Times New Roman" w:cs="Times New Roman"/>
                <w:sz w:val="20"/>
                <w:szCs w:val="20"/>
              </w:rPr>
            </w:pPr>
            <w:r w:rsidRPr="00AE32BC">
              <w:rPr>
                <w:rFonts w:ascii="Times New Roman" w:hAnsi="Times New Roman" w:cs="Times New Roman"/>
                <w:sz w:val="20"/>
                <w:szCs w:val="20"/>
              </w:rPr>
              <w:tab/>
            </w:r>
            <w:r w:rsidRPr="00AE32BC">
              <w:rPr>
                <w:rFonts w:ascii="Times New Roman" w:hAnsi="Times New Roman" w:cs="Times New Roman"/>
                <w:position w:val="-10"/>
                <w:sz w:val="20"/>
                <w:szCs w:val="20"/>
              </w:rPr>
              <w:object w:dxaOrig="1640" w:dyaOrig="320" w14:anchorId="12A0191A">
                <v:shape id="_x0000_i1031" type="#_x0000_t75" style="width:81.9pt;height:15.65pt" o:ole="">
                  <v:imagedata r:id="rId38" o:title=""/>
                </v:shape>
                <o:OLEObject Type="Embed" ProgID="Equation.DSMT4" ShapeID="_x0000_i1031" DrawAspect="Content" ObjectID="_1790417816" r:id="rId39"/>
              </w:object>
            </w:r>
            <w:r w:rsidRPr="00AE32BC">
              <w:rPr>
                <w:rFonts w:ascii="Times New Roman" w:hAnsi="Times New Roman" w:cs="Times New Roman"/>
                <w:sz w:val="20"/>
                <w:szCs w:val="20"/>
              </w:rPr>
              <w:t>,</w:t>
            </w:r>
          </w:p>
          <w:p w14:paraId="09DCE4CC" w14:textId="77777777" w:rsidR="004C328B" w:rsidRPr="00AE32BC" w:rsidRDefault="004C328B" w:rsidP="004C328B">
            <w:pPr>
              <w:spacing w:after="0"/>
              <w:rPr>
                <w:rStyle w:val="Strong"/>
                <w:rFonts w:ascii="Times New Roman" w:hAnsi="Times New Roman" w:cs="Times New Roman"/>
                <w:b w:val="0"/>
                <w:bCs w:val="0"/>
                <w:sz w:val="20"/>
                <w:szCs w:val="20"/>
              </w:rPr>
            </w:pPr>
            <w:r w:rsidRPr="00AE32BC">
              <w:rPr>
                <w:rFonts w:ascii="Times New Roman" w:hAnsi="Times New Roman" w:cs="Times New Roman"/>
                <w:sz w:val="20"/>
                <w:szCs w:val="20"/>
              </w:rPr>
              <w:t xml:space="preserve">F (Farady’s constant) = 96,487 [Coulombs] or [Joules/Volt], </w:t>
            </w:r>
            <w:r w:rsidRPr="00AE32BC">
              <w:rPr>
                <w:rStyle w:val="Strong"/>
                <w:rFonts w:ascii="Times New Roman" w:hAnsi="Times New Roman" w:cs="Times New Roman"/>
                <w:b w:val="0"/>
                <w:bCs w:val="0"/>
                <w:sz w:val="20"/>
                <w:szCs w:val="20"/>
              </w:rPr>
              <w:t>n=2.</w:t>
            </w:r>
          </w:p>
          <w:p w14:paraId="7A422EB6" w14:textId="77777777" w:rsidR="004C328B" w:rsidRPr="00AE32BC" w:rsidRDefault="004C328B" w:rsidP="004C328B">
            <w:pPr>
              <w:pStyle w:val="NoSpacing"/>
              <w:rPr>
                <w:rStyle w:val="Strong"/>
                <w:rFonts w:ascii="Times New Roman" w:hAnsi="Times New Roman" w:cs="Times New Roman"/>
                <w:b w:val="0"/>
                <w:bCs w:val="0"/>
                <w:sz w:val="20"/>
                <w:szCs w:val="20"/>
              </w:rPr>
            </w:pPr>
          </w:p>
          <w:p w14:paraId="5806FCB1" w14:textId="77777777" w:rsidR="004C328B" w:rsidRPr="00AE32BC" w:rsidRDefault="004C328B" w:rsidP="004C328B">
            <w:pPr>
              <w:pStyle w:val="NoSpacing"/>
              <w:rPr>
                <w:rStyle w:val="Strong"/>
                <w:rFonts w:ascii="Times New Roman" w:hAnsi="Times New Roman" w:cs="Times New Roman"/>
                <w:b w:val="0"/>
                <w:bCs w:val="0"/>
                <w:sz w:val="20"/>
                <w:szCs w:val="20"/>
              </w:rPr>
            </w:pPr>
            <w:r w:rsidRPr="00AE32BC">
              <w:rPr>
                <w:rStyle w:val="Strong"/>
                <w:rFonts w:ascii="Times New Roman" w:hAnsi="Times New Roman" w:cs="Times New Roman"/>
                <w:b w:val="0"/>
                <w:bCs w:val="0"/>
                <w:sz w:val="20"/>
                <w:szCs w:val="20"/>
              </w:rPr>
              <w:t>What would the implications regarding the obtained different values?</w:t>
            </w:r>
          </w:p>
          <w:p w14:paraId="1F1906D1" w14:textId="77777777" w:rsidR="004C328B" w:rsidRDefault="004C328B" w:rsidP="004C328B">
            <w:pPr>
              <w:spacing w:after="0"/>
              <w:ind w:right="152"/>
              <w:rPr>
                <w:rStyle w:val="Strong"/>
                <w:rFonts w:ascii="Times New Roman" w:hAnsi="Times New Roman" w:cs="Times New Roman"/>
                <w:b w:val="0"/>
                <w:bCs w:val="0"/>
                <w:sz w:val="20"/>
                <w:szCs w:val="20"/>
              </w:rPr>
            </w:pPr>
            <w:bookmarkStart w:id="2" w:name="_Hlk33996439"/>
            <w:r w:rsidRPr="00AE32BC">
              <w:rPr>
                <w:rStyle w:val="Strong"/>
                <w:rFonts w:ascii="Times New Roman" w:hAnsi="Times New Roman" w:cs="Times New Roman"/>
                <w:b w:val="0"/>
                <w:bCs w:val="0"/>
                <w:sz w:val="20"/>
                <w:szCs w:val="20"/>
              </w:rPr>
              <w:t>How many cells are needed for a 12-Volt battery?</w:t>
            </w:r>
            <w:bookmarkEnd w:id="2"/>
          </w:p>
          <w:p w14:paraId="1E2744B6" w14:textId="77777777" w:rsidR="005D290D" w:rsidRPr="00027FEA" w:rsidRDefault="004C328B" w:rsidP="004C328B">
            <w:pPr>
              <w:spacing w:after="0"/>
              <w:ind w:right="-29"/>
              <w:rPr>
                <w:rFonts w:ascii="Times New Roman" w:hAnsi="Times New Roman" w:cs="Times New Roman"/>
                <w:b/>
                <w:bCs/>
                <w:sz w:val="20"/>
                <w:szCs w:val="20"/>
              </w:rPr>
            </w:pPr>
            <w:r w:rsidRPr="00AE32BC">
              <w:rPr>
                <w:rStyle w:val="Strong"/>
                <w:rFonts w:ascii="Times New Roman" w:hAnsi="Times New Roman" w:cs="Times New Roman"/>
                <w:b w:val="0"/>
                <w:bCs w:val="0"/>
                <w:sz w:val="20"/>
                <w:szCs w:val="20"/>
              </w:rPr>
              <w:t xml:space="preserve">How many cells are needed for a </w:t>
            </w:r>
            <w:r>
              <w:rPr>
                <w:rStyle w:val="Strong"/>
                <w:rFonts w:ascii="Times New Roman" w:hAnsi="Times New Roman" w:cs="Times New Roman"/>
                <w:b w:val="0"/>
                <w:bCs w:val="0"/>
                <w:sz w:val="20"/>
                <w:szCs w:val="20"/>
              </w:rPr>
              <w:t>19</w:t>
            </w:r>
            <w:r w:rsidRPr="00AE32BC">
              <w:rPr>
                <w:rStyle w:val="Strong"/>
                <w:rFonts w:ascii="Times New Roman" w:hAnsi="Times New Roman" w:cs="Times New Roman"/>
                <w:b w:val="0"/>
                <w:bCs w:val="0"/>
                <w:sz w:val="20"/>
                <w:szCs w:val="20"/>
              </w:rPr>
              <w:t>-Volt battery?</w:t>
            </w:r>
          </w:p>
        </w:tc>
      </w:tr>
      <w:tr w:rsidR="005D290D" w:rsidRPr="00AE32BC" w14:paraId="644B9686"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1807D" w14:textId="77777777" w:rsidR="005D290D" w:rsidRDefault="005D290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w:t>
            </w:r>
            <w:r>
              <w:rPr>
                <w:rStyle w:val="Strong"/>
                <w:b w:val="0"/>
              </w:rPr>
              <w:t>2</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DB1374" w14:textId="77777777" w:rsidR="005D290D" w:rsidRDefault="005D290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b w:val="0"/>
              </w:rPr>
              <w:t>/23</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860D07" w14:textId="77777777" w:rsidR="005D290D" w:rsidRDefault="005D290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b w:val="0"/>
              </w:rPr>
              <w:t>/30</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AE8EBF" w14:textId="77777777" w:rsidR="006F07AB" w:rsidRPr="00AE32BC" w:rsidRDefault="006F07AB" w:rsidP="006F07AB">
            <w:pPr>
              <w:spacing w:after="0"/>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40" w:history="1">
              <w:r w:rsidRPr="004C328B">
                <w:rPr>
                  <w:b/>
                  <w:bCs/>
                  <w:color w:val="0000EE"/>
                  <w:sz w:val="20"/>
                  <w:szCs w:val="20"/>
                  <w:u w:val="single"/>
                </w:rPr>
                <w:t>7. Energy Hydrogenation and Decarbonization</w:t>
              </w:r>
            </w:hyperlink>
            <w:r>
              <w:rPr>
                <w:b/>
                <w:bCs/>
                <w:color w:val="0000EE"/>
                <w:sz w:val="20"/>
                <w:szCs w:val="20"/>
                <w:u w:val="single"/>
              </w:rPr>
              <w:br/>
            </w:r>
            <w:hyperlink r:id="rId41" w:history="1">
              <w:r w:rsidRPr="006F07AB">
                <w:rPr>
                  <w:b/>
                  <w:bCs/>
                  <w:color w:val="0000EE"/>
                  <w:sz w:val="20"/>
                  <w:szCs w:val="20"/>
                  <w:u w:val="single"/>
                </w:rPr>
                <w:t>8. Steam Reforming</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AE32BC">
              <w:rPr>
                <w:rFonts w:ascii="Times New Roman" w:hAnsi="Times New Roman" w:cs="Times New Roman"/>
                <w:sz w:val="20"/>
                <w:szCs w:val="20"/>
              </w:rPr>
              <w:t>Plot the graph describing the energy requirement for the electrolysis method for hydrogen production.</w:t>
            </w:r>
          </w:p>
          <w:p w14:paraId="4FA720FC" w14:textId="77777777" w:rsidR="006F07AB" w:rsidRPr="00AE32BC" w:rsidRDefault="006F07AB" w:rsidP="006F07AB">
            <w:pPr>
              <w:spacing w:after="0"/>
              <w:rPr>
                <w:rFonts w:ascii="Times New Roman" w:hAnsi="Times New Roman" w:cs="Times New Roman"/>
                <w:sz w:val="20"/>
                <w:szCs w:val="20"/>
              </w:rPr>
            </w:pPr>
            <w:r w:rsidRPr="00AE32BC">
              <w:rPr>
                <w:rFonts w:ascii="Times New Roman" w:hAnsi="Times New Roman" w:cs="Times New Roman"/>
                <w:sz w:val="20"/>
                <w:szCs w:val="20"/>
              </w:rPr>
              <w:t>Discuss the effect on the overall process efficiency of:</w:t>
            </w:r>
          </w:p>
          <w:p w14:paraId="59A93717" w14:textId="77777777" w:rsidR="006F07AB" w:rsidRPr="00AE32BC" w:rsidRDefault="006F07AB" w:rsidP="006F07AB">
            <w:pPr>
              <w:spacing w:after="0"/>
              <w:rPr>
                <w:rFonts w:ascii="Times New Roman" w:hAnsi="Times New Roman" w:cs="Times New Roman"/>
                <w:sz w:val="20"/>
                <w:szCs w:val="20"/>
              </w:rPr>
            </w:pPr>
            <w:r w:rsidRPr="00AE32BC">
              <w:rPr>
                <w:rFonts w:ascii="Times New Roman" w:hAnsi="Times New Roman" w:cs="Times New Roman"/>
                <w:sz w:val="20"/>
                <w:szCs w:val="20"/>
              </w:rPr>
              <w:t>1. Low temperature electrolysis,</w:t>
            </w:r>
          </w:p>
          <w:p w14:paraId="4BB35B80" w14:textId="77777777" w:rsidR="005D290D" w:rsidRDefault="006F07AB" w:rsidP="006F07AB">
            <w:pPr>
              <w:spacing w:after="0"/>
              <w:ind w:right="-29"/>
              <w:rPr>
                <w:rFonts w:ascii="Times New Roman" w:hAnsi="Times New Roman" w:cs="Times New Roman"/>
                <w:sz w:val="20"/>
                <w:szCs w:val="20"/>
              </w:rPr>
            </w:pPr>
            <w:r w:rsidRPr="00AE32BC">
              <w:rPr>
                <w:rFonts w:ascii="Times New Roman" w:hAnsi="Times New Roman" w:cs="Times New Roman"/>
                <w:sz w:val="20"/>
                <w:szCs w:val="20"/>
              </w:rPr>
              <w:t>2. High temperature electrolysis.</w:t>
            </w:r>
          </w:p>
          <w:p w14:paraId="3ACA17CA" w14:textId="77777777" w:rsidR="006F07AB" w:rsidRDefault="006F07AB" w:rsidP="006F07AB">
            <w:pPr>
              <w:spacing w:after="0"/>
              <w:ind w:right="-29"/>
              <w:rPr>
                <w:rFonts w:ascii="Times New Roman" w:hAnsi="Times New Roman" w:cs="Times New Roman"/>
                <w:b/>
                <w:bCs/>
                <w:sz w:val="20"/>
                <w:szCs w:val="20"/>
              </w:rPr>
            </w:pPr>
          </w:p>
          <w:p w14:paraId="75FF7580" w14:textId="77777777" w:rsidR="006F07AB" w:rsidRPr="006F07AB" w:rsidRDefault="006F07AB" w:rsidP="006F07AB">
            <w:pPr>
              <w:spacing w:after="0"/>
              <w:ind w:right="-29"/>
              <w:rPr>
                <w:rFonts w:ascii="Times New Roman" w:hAnsi="Times New Roman" w:cs="Times New Roman"/>
                <w:sz w:val="20"/>
                <w:szCs w:val="20"/>
              </w:rPr>
            </w:pPr>
            <w:r w:rsidRPr="006F07AB">
              <w:rPr>
                <w:rFonts w:ascii="Times New Roman" w:hAnsi="Times New Roman" w:cs="Times New Roman"/>
                <w:sz w:val="20"/>
                <w:szCs w:val="20"/>
              </w:rPr>
              <w:t>Draw the cycle diagram for the steam reforming process for producing hydrogen from methane.</w:t>
            </w:r>
          </w:p>
        </w:tc>
      </w:tr>
      <w:tr w:rsidR="00797E07" w:rsidRPr="00AE32BC" w14:paraId="5B601D10"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DA8997" w14:textId="77777777" w:rsidR="00797E07" w:rsidRPr="00797E07" w:rsidRDefault="00797E07" w:rsidP="00B9001C">
            <w:pPr>
              <w:spacing w:after="0"/>
              <w:ind w:right="-71"/>
              <w:jc w:val="center"/>
              <w:rPr>
                <w:rStyle w:val="Strong"/>
                <w:rFonts w:ascii="Times New Roman" w:hAnsi="Times New Roman" w:cs="Times New Roman"/>
                <w:b w:val="0"/>
                <w:sz w:val="20"/>
                <w:szCs w:val="20"/>
              </w:rPr>
            </w:pPr>
            <w:r w:rsidRPr="00797E07">
              <w:rPr>
                <w:rStyle w:val="Strong"/>
                <w:rFonts w:ascii="Times New Roman" w:hAnsi="Times New Roman" w:cs="Times New Roman"/>
                <w:b w:val="0"/>
                <w:sz w:val="20"/>
                <w:szCs w:val="20"/>
              </w:rPr>
              <w:t>1</w:t>
            </w:r>
            <w:r w:rsidRPr="00797E07">
              <w:rPr>
                <w:rStyle w:val="Strong"/>
                <w:b w:val="0"/>
              </w:rPr>
              <w:t>3</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DD49CF" w14:textId="77777777" w:rsidR="00797E07" w:rsidRDefault="00797E07"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9/25</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56FE0" w14:textId="77777777" w:rsidR="00797E07" w:rsidRDefault="00797E07"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9/30</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81D0DE" w14:textId="77777777" w:rsidR="00EE679C" w:rsidRPr="00A448A3" w:rsidRDefault="001429AA" w:rsidP="00EE679C">
            <w:pPr>
              <w:spacing w:after="0"/>
              <w:rPr>
                <w:rFonts w:ascii="Times New Roman" w:hAnsi="Times New Roman" w:cs="Times New Roman"/>
                <w:color w:val="000000"/>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42" w:history="1">
              <w:r w:rsidRPr="001429AA">
                <w:rPr>
                  <w:b/>
                  <w:bCs/>
                  <w:color w:val="0000EE"/>
                  <w:sz w:val="20"/>
                  <w:szCs w:val="20"/>
                  <w:u w:val="single"/>
                </w:rPr>
                <w:t>9. Carbon Dioxide Reforming</w:t>
              </w:r>
            </w:hyperlink>
            <w:r w:rsidRPr="001429AA">
              <w:rPr>
                <w:b/>
                <w:bCs/>
                <w:sz w:val="20"/>
                <w:szCs w:val="20"/>
              </w:rPr>
              <w:br/>
            </w:r>
            <w:hyperlink r:id="rId43" w:history="1">
              <w:r w:rsidRPr="001429AA">
                <w:rPr>
                  <w:b/>
                  <w:bCs/>
                  <w:color w:val="0000EE"/>
                  <w:sz w:val="20"/>
                  <w:szCs w:val="20"/>
                  <w:u w:val="single"/>
                </w:rPr>
                <w:t>10. High Temperature Water Electrolysis for Hydrogen Production</w:t>
              </w:r>
            </w:hyperlink>
            <w:r w:rsidRPr="001429AA">
              <w:rPr>
                <w:b/>
                <w:bCs/>
                <w:sz w:val="20"/>
                <w:szCs w:val="20"/>
              </w:rPr>
              <w:br/>
            </w:r>
            <w:hyperlink r:id="rId44" w:history="1">
              <w:r w:rsidRPr="001429AA">
                <w:rPr>
                  <w:b/>
                  <w:bCs/>
                  <w:color w:val="0000EE"/>
                  <w:sz w:val="20"/>
                  <w:szCs w:val="20"/>
                  <w:u w:val="single"/>
                </w:rPr>
                <w:t xml:space="preserve">11. Thermochemical Iodine Sulfur Process for Hydrogen Production </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00EE679C" w:rsidRPr="00A448A3">
              <w:rPr>
                <w:rFonts w:ascii="Times New Roman" w:hAnsi="Times New Roman" w:cs="Times New Roman"/>
                <w:color w:val="000000"/>
                <w:sz w:val="20"/>
                <w:szCs w:val="20"/>
              </w:rPr>
              <w:t xml:space="preserve">In the Fischer Tropsch industrial process carbon monoxide is reacted with hydrogen to synthesize hydrocarbons.  The synthesis conditions are at 150 bar and 700 K in the presence of a catalyst.   </w:t>
            </w:r>
            <w:r w:rsidR="00EE679C">
              <w:rPr>
                <w:rFonts w:ascii="Times New Roman" w:hAnsi="Times New Roman" w:cs="Times New Roman"/>
                <w:color w:val="000000"/>
                <w:sz w:val="20"/>
                <w:szCs w:val="20"/>
              </w:rPr>
              <w:br/>
            </w:r>
            <w:r w:rsidR="00EE679C" w:rsidRPr="00A448A3">
              <w:rPr>
                <w:rFonts w:ascii="Times New Roman" w:hAnsi="Times New Roman" w:cs="Times New Roman"/>
                <w:color w:val="000000"/>
                <w:sz w:val="20"/>
                <w:szCs w:val="20"/>
              </w:rPr>
              <w:t xml:space="preserve">In the case of natural gas methane to liquids applications the suggested basic chemical reaction would be: </w:t>
            </w:r>
          </w:p>
          <w:p w14:paraId="6D36D573" w14:textId="77777777" w:rsidR="00EE679C" w:rsidRPr="00A448A3" w:rsidRDefault="00EE679C" w:rsidP="00EE679C">
            <w:pPr>
              <w:spacing w:after="0"/>
              <w:jc w:val="both"/>
              <w:rPr>
                <w:rFonts w:ascii="Times New Roman" w:hAnsi="Times New Roman" w:cs="Times New Roman"/>
                <w:color w:val="000000"/>
                <w:sz w:val="20"/>
                <w:szCs w:val="20"/>
              </w:rPr>
            </w:pPr>
            <w:r w:rsidRPr="00A448A3">
              <w:rPr>
                <w:rFonts w:ascii="Times New Roman" w:hAnsi="Times New Roman" w:cs="Times New Roman"/>
                <w:color w:val="000000"/>
                <w:position w:val="-24"/>
                <w:sz w:val="20"/>
                <w:szCs w:val="20"/>
              </w:rPr>
              <w:object w:dxaOrig="2240" w:dyaOrig="620" w14:anchorId="7FA141CA">
                <v:shape id="_x0000_i1032" type="#_x0000_t75" style="width:112.15pt;height:30.25pt" o:ole="">
                  <v:imagedata r:id="rId45" o:title=""/>
                </v:shape>
                <o:OLEObject Type="Embed" ProgID="Equation.DSMT4" ShapeID="_x0000_i1032" DrawAspect="Content" ObjectID="_1790417817" r:id="rId46"/>
              </w:object>
            </w:r>
          </w:p>
          <w:p w14:paraId="6BA77FE8" w14:textId="77777777" w:rsidR="00EE679C" w:rsidRPr="00A448A3" w:rsidRDefault="00EE679C" w:rsidP="00EE679C">
            <w:pPr>
              <w:spacing w:after="0"/>
              <w:jc w:val="both"/>
              <w:rPr>
                <w:rFonts w:ascii="Times New Roman" w:hAnsi="Times New Roman" w:cs="Times New Roman"/>
                <w:color w:val="000000"/>
                <w:sz w:val="20"/>
                <w:szCs w:val="20"/>
              </w:rPr>
            </w:pPr>
            <w:r w:rsidRPr="00A448A3">
              <w:rPr>
                <w:rFonts w:ascii="Times New Roman" w:hAnsi="Times New Roman" w:cs="Times New Roman"/>
                <w:color w:val="000000"/>
                <w:sz w:val="20"/>
                <w:szCs w:val="20"/>
              </w:rPr>
              <w:t xml:space="preserve">With Ni and Co used as catalysts, the following reaction would occur: </w:t>
            </w:r>
          </w:p>
          <w:p w14:paraId="13E2CD1D" w14:textId="77777777" w:rsidR="00EE679C" w:rsidRPr="00A448A3" w:rsidRDefault="00EE679C" w:rsidP="00EE679C">
            <w:pPr>
              <w:autoSpaceDE w:val="0"/>
              <w:autoSpaceDN w:val="0"/>
              <w:adjustRightInd w:val="0"/>
              <w:spacing w:after="0"/>
              <w:rPr>
                <w:rFonts w:ascii="Times New Roman" w:hAnsi="Times New Roman" w:cs="Times New Roman"/>
                <w:color w:val="000000"/>
                <w:sz w:val="20"/>
                <w:szCs w:val="20"/>
              </w:rPr>
            </w:pPr>
            <w:r w:rsidRPr="00A448A3">
              <w:rPr>
                <w:rFonts w:ascii="Times New Roman" w:hAnsi="Times New Roman" w:cs="Times New Roman"/>
                <w:color w:val="000000"/>
                <w:position w:val="-16"/>
                <w:sz w:val="20"/>
                <w:szCs w:val="20"/>
              </w:rPr>
              <w:object w:dxaOrig="3060" w:dyaOrig="400" w14:anchorId="6865EB93">
                <v:shape id="_x0000_i1033" type="#_x0000_t75" style="width:154.45pt;height:20.85pt" o:ole="">
                  <v:imagedata r:id="rId47" o:title=""/>
                </v:shape>
                <o:OLEObject Type="Embed" ProgID="Equation.DSMT4" ShapeID="_x0000_i1033" DrawAspect="Content" ObjectID="_1790417818" r:id="rId48"/>
              </w:object>
            </w:r>
            <w:r w:rsidRPr="00A448A3">
              <w:rPr>
                <w:rFonts w:ascii="Times New Roman" w:hAnsi="Times New Roman" w:cs="Times New Roman"/>
                <w:color w:val="000000"/>
                <w:sz w:val="20"/>
                <w:szCs w:val="20"/>
              </w:rPr>
              <w:tab/>
            </w:r>
          </w:p>
          <w:p w14:paraId="7EE37F50" w14:textId="77777777" w:rsidR="00EE679C" w:rsidRPr="00A448A3" w:rsidRDefault="00EE679C" w:rsidP="00EE679C">
            <w:pPr>
              <w:spacing w:after="0"/>
              <w:jc w:val="both"/>
              <w:rPr>
                <w:rFonts w:ascii="Times New Roman" w:hAnsi="Times New Roman" w:cs="Times New Roman"/>
                <w:color w:val="000000"/>
                <w:sz w:val="20"/>
                <w:szCs w:val="20"/>
              </w:rPr>
            </w:pPr>
            <w:r w:rsidRPr="00A448A3">
              <w:rPr>
                <w:rFonts w:ascii="Times New Roman" w:hAnsi="Times New Roman" w:cs="Times New Roman"/>
                <w:color w:val="000000"/>
                <w:sz w:val="20"/>
                <w:szCs w:val="20"/>
              </w:rPr>
              <w:t xml:space="preserve">If, instead, a Fe catalyst is used the reaction proceeds as follows: </w:t>
            </w:r>
          </w:p>
          <w:p w14:paraId="78981F96" w14:textId="77777777" w:rsidR="00EE679C" w:rsidRPr="00A448A3" w:rsidRDefault="00EE679C" w:rsidP="00EE679C">
            <w:pPr>
              <w:spacing w:after="0"/>
              <w:rPr>
                <w:rFonts w:ascii="Times New Roman" w:hAnsi="Times New Roman" w:cs="Times New Roman"/>
                <w:color w:val="000000"/>
                <w:sz w:val="20"/>
                <w:szCs w:val="20"/>
              </w:rPr>
            </w:pPr>
            <w:r w:rsidRPr="00A448A3">
              <w:rPr>
                <w:rFonts w:ascii="Times New Roman" w:hAnsi="Times New Roman" w:cs="Times New Roman"/>
                <w:color w:val="000000"/>
                <w:position w:val="-14"/>
                <w:sz w:val="20"/>
                <w:szCs w:val="20"/>
              </w:rPr>
              <w:object w:dxaOrig="2840" w:dyaOrig="380" w14:anchorId="290B56B9">
                <v:shape id="_x0000_i1034" type="#_x0000_t75" style="width:139.3pt;height:21.9pt" o:ole="">
                  <v:imagedata r:id="rId49" o:title=""/>
                </v:shape>
                <o:OLEObject Type="Embed" ProgID="Equation.DSMT4" ShapeID="_x0000_i1034" DrawAspect="Content" ObjectID="_1790417819" r:id="rId50"/>
              </w:object>
            </w:r>
          </w:p>
          <w:p w14:paraId="7F00C3AF" w14:textId="77777777" w:rsidR="00797E07" w:rsidRPr="00027FEA" w:rsidRDefault="00797E07" w:rsidP="00EE679C">
            <w:pPr>
              <w:spacing w:after="0"/>
              <w:rPr>
                <w:rFonts w:ascii="Times New Roman" w:hAnsi="Times New Roman" w:cs="Times New Roman"/>
                <w:b/>
                <w:bCs/>
                <w:sz w:val="20"/>
                <w:szCs w:val="20"/>
              </w:rPr>
            </w:pPr>
          </w:p>
        </w:tc>
      </w:tr>
      <w:tr w:rsidR="00797E07" w:rsidRPr="00AE32BC" w14:paraId="12EAB7EB"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47DED5" w14:textId="77777777" w:rsidR="00797E07" w:rsidRPr="00797E07" w:rsidRDefault="00797E07" w:rsidP="00B9001C">
            <w:pPr>
              <w:spacing w:after="0"/>
              <w:ind w:right="-71"/>
              <w:jc w:val="center"/>
              <w:rPr>
                <w:rStyle w:val="Strong"/>
                <w:rFonts w:ascii="Times New Roman" w:hAnsi="Times New Roman" w:cs="Times New Roman"/>
                <w:b w:val="0"/>
                <w:sz w:val="20"/>
                <w:szCs w:val="20"/>
              </w:rPr>
            </w:pPr>
            <w:r w:rsidRPr="00797E07">
              <w:rPr>
                <w:rStyle w:val="Strong"/>
                <w:rFonts w:ascii="Times New Roman" w:hAnsi="Times New Roman" w:cs="Times New Roman"/>
                <w:b w:val="0"/>
                <w:sz w:val="20"/>
                <w:szCs w:val="20"/>
              </w:rPr>
              <w:lastRenderedPageBreak/>
              <w:t>1</w:t>
            </w:r>
            <w:r w:rsidRPr="00797E07">
              <w:rPr>
                <w:rStyle w:val="Strong"/>
                <w:b w:val="0"/>
              </w:rPr>
              <w:t>4</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C5A10" w14:textId="77777777" w:rsidR="00797E07" w:rsidRDefault="00797E07"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9/27</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57D2A1" w14:textId="77777777" w:rsidR="00797E07" w:rsidRDefault="00797E07"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9/30</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385AE1" w14:textId="77777777" w:rsidR="00EE679C" w:rsidRPr="00A448A3" w:rsidRDefault="00EE679C" w:rsidP="00EE679C">
            <w:pPr>
              <w:spacing w:after="0"/>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51" w:history="1">
              <w:r w:rsidRPr="00EE679C">
                <w:rPr>
                  <w:b/>
                  <w:bCs/>
                  <w:color w:val="0000EE"/>
                  <w:sz w:val="20"/>
                  <w:szCs w:val="20"/>
                  <w:u w:val="single"/>
                </w:rPr>
                <w:t>12. The Hydrogen Economy</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bookmarkStart w:id="3" w:name="_Hlk33996103"/>
            <w:r w:rsidRPr="00A448A3">
              <w:rPr>
                <w:rFonts w:ascii="Times New Roman" w:hAnsi="Times New Roman" w:cs="Times New Roman"/>
                <w:sz w:val="20"/>
                <w:szCs w:val="20"/>
              </w:rPr>
              <w:t>List the methods considered for the storage of hydrogen.</w:t>
            </w:r>
          </w:p>
          <w:bookmarkEnd w:id="3"/>
          <w:p w14:paraId="58035542" w14:textId="77777777" w:rsidR="00797E07" w:rsidRPr="00812697" w:rsidRDefault="00EE679C" w:rsidP="003D2F11">
            <w:pPr>
              <w:spacing w:after="0"/>
              <w:rPr>
                <w:rFonts w:ascii="Times New Roman" w:hAnsi="Times New Roman" w:cs="Times New Roman"/>
                <w:color w:val="000000"/>
                <w:sz w:val="20"/>
                <w:szCs w:val="20"/>
              </w:rPr>
            </w:pPr>
            <w:r w:rsidRPr="00A448A3">
              <w:rPr>
                <w:rFonts w:ascii="Times New Roman" w:hAnsi="Times New Roman" w:cs="Times New Roman"/>
                <w:sz w:val="20"/>
                <w:szCs w:val="20"/>
              </w:rPr>
              <w:t>Give examples for the considered storage media.</w:t>
            </w:r>
            <w:r>
              <w:rPr>
                <w:rFonts w:ascii="Times New Roman" w:hAnsi="Times New Roman" w:cs="Times New Roman"/>
                <w:sz w:val="20"/>
                <w:szCs w:val="20"/>
              </w:rPr>
              <w:br/>
            </w:r>
            <w:r>
              <w:rPr>
                <w:rFonts w:ascii="Times New Roman" w:hAnsi="Times New Roman" w:cs="Times New Roman"/>
                <w:sz w:val="20"/>
                <w:szCs w:val="20"/>
              </w:rPr>
              <w:br/>
            </w:r>
            <w:r w:rsidR="003D2F11" w:rsidRPr="00AE32BC">
              <w:rPr>
                <w:rFonts w:ascii="Times New Roman" w:hAnsi="Times New Roman" w:cs="Times New Roman"/>
                <w:color w:val="000000"/>
                <w:sz w:val="20"/>
                <w:szCs w:val="20"/>
              </w:rPr>
              <w:t>To transmit a given amount of power P = IV, where V = voltage and I = current, show that high voltage V is needed to minimize the magnitude of the ohmic resistive heating losses: I</w:t>
            </w:r>
            <w:r w:rsidR="003D2F11" w:rsidRPr="00AE32BC">
              <w:rPr>
                <w:rFonts w:ascii="Times New Roman" w:hAnsi="Times New Roman" w:cs="Times New Roman"/>
                <w:color w:val="000000"/>
                <w:sz w:val="20"/>
                <w:szCs w:val="20"/>
                <w:vertAlign w:val="superscript"/>
              </w:rPr>
              <w:t>2</w:t>
            </w:r>
            <w:r w:rsidR="003D2F11" w:rsidRPr="00AE32BC">
              <w:rPr>
                <w:rFonts w:ascii="Times New Roman" w:hAnsi="Times New Roman" w:cs="Times New Roman"/>
                <w:color w:val="000000"/>
                <w:sz w:val="20"/>
                <w:szCs w:val="20"/>
              </w:rPr>
              <w:t>R, where R is the resistance of the transmission line wire</w:t>
            </w:r>
          </w:p>
        </w:tc>
      </w:tr>
      <w:tr w:rsidR="00797E07" w:rsidRPr="00AE32BC" w14:paraId="6E120626"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9E7E46" w14:textId="77777777" w:rsidR="00797E07" w:rsidRDefault="00797E07" w:rsidP="00B9001C">
            <w:pPr>
              <w:spacing w:after="0"/>
              <w:ind w:right="-71"/>
              <w:jc w:val="center"/>
              <w:rPr>
                <w:rStyle w:val="Strong"/>
                <w:rFonts w:ascii="Times New Roman" w:hAnsi="Times New Roman" w:cs="Times New Roman"/>
                <w:b w:val="0"/>
                <w:sz w:val="20"/>
                <w:szCs w:val="20"/>
              </w:rPr>
            </w:pP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5F1D58" w14:textId="77777777" w:rsidR="00797E07" w:rsidRPr="00797E07" w:rsidRDefault="00797E07" w:rsidP="00B9001C">
            <w:pPr>
              <w:spacing w:after="0"/>
              <w:ind w:right="152"/>
              <w:jc w:val="center"/>
              <w:rPr>
                <w:rStyle w:val="Strong"/>
                <w:rFonts w:ascii="Times New Roman" w:hAnsi="Times New Roman" w:cs="Times New Roman"/>
                <w:bCs w:val="0"/>
                <w:sz w:val="18"/>
                <w:szCs w:val="18"/>
              </w:rPr>
            </w:pPr>
            <w:r w:rsidRPr="00797E07">
              <w:rPr>
                <w:rStyle w:val="Strong"/>
                <w:rFonts w:ascii="Times New Roman" w:hAnsi="Times New Roman" w:cs="Times New Roman"/>
                <w:bCs w:val="0"/>
                <w:sz w:val="18"/>
                <w:szCs w:val="18"/>
              </w:rPr>
              <w:t>F</w:t>
            </w:r>
            <w:r w:rsidRPr="00797E07">
              <w:rPr>
                <w:rStyle w:val="Strong"/>
                <w:bCs w:val="0"/>
                <w:sz w:val="18"/>
                <w:szCs w:val="18"/>
              </w:rPr>
              <w:t>irst Midterm</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F5919D" w14:textId="77777777" w:rsidR="00797E07" w:rsidRDefault="00797E07" w:rsidP="00B9001C">
            <w:pPr>
              <w:spacing w:after="0"/>
              <w:ind w:right="152"/>
              <w:jc w:val="center"/>
              <w:rPr>
                <w:rStyle w:val="Strong"/>
                <w:rFonts w:ascii="Times New Roman" w:hAnsi="Times New Roman" w:cs="Times New Roman"/>
                <w:b w:val="0"/>
                <w:sz w:val="20"/>
                <w:szCs w:val="20"/>
              </w:rPr>
            </w:pP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DFE2F0" w14:textId="77777777" w:rsidR="00797E07" w:rsidRPr="00027FEA" w:rsidRDefault="00797E07" w:rsidP="00B9001C">
            <w:pPr>
              <w:spacing w:after="0"/>
              <w:ind w:right="-29"/>
              <w:rPr>
                <w:rFonts w:ascii="Times New Roman" w:hAnsi="Times New Roman" w:cs="Times New Roman"/>
                <w:b/>
                <w:bCs/>
                <w:sz w:val="20"/>
                <w:szCs w:val="20"/>
              </w:rPr>
            </w:pPr>
            <w:r>
              <w:rPr>
                <w:rFonts w:ascii="Times New Roman" w:hAnsi="Times New Roman" w:cs="Times New Roman"/>
                <w:b/>
                <w:bCs/>
                <w:sz w:val="20"/>
                <w:szCs w:val="20"/>
              </w:rPr>
              <w:t>M</w:t>
            </w:r>
            <w:r>
              <w:rPr>
                <w:b/>
                <w:bCs/>
              </w:rPr>
              <w:t>onday September 30</w:t>
            </w:r>
          </w:p>
        </w:tc>
      </w:tr>
      <w:tr w:rsidR="00797E07" w:rsidRPr="00AE32BC" w14:paraId="1632F5FE"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82CE79" w14:textId="77777777" w:rsidR="00797E07" w:rsidRPr="006F07AB" w:rsidRDefault="00797E07" w:rsidP="00B9001C">
            <w:pPr>
              <w:spacing w:after="0"/>
              <w:ind w:right="-71"/>
              <w:jc w:val="center"/>
              <w:rPr>
                <w:rStyle w:val="Strong"/>
                <w:rFonts w:ascii="Times New Roman" w:hAnsi="Times New Roman" w:cs="Times New Roman"/>
                <w:b w:val="0"/>
                <w:sz w:val="20"/>
                <w:szCs w:val="20"/>
              </w:rPr>
            </w:pPr>
            <w:r w:rsidRPr="006F07AB">
              <w:rPr>
                <w:rStyle w:val="Strong"/>
                <w:rFonts w:ascii="Times New Roman" w:hAnsi="Times New Roman" w:cs="Times New Roman"/>
                <w:b w:val="0"/>
                <w:sz w:val="20"/>
                <w:szCs w:val="20"/>
              </w:rPr>
              <w:t>1</w:t>
            </w:r>
            <w:r w:rsidRPr="006F07AB">
              <w:rPr>
                <w:rStyle w:val="Strong"/>
                <w:b w:val="0"/>
              </w:rPr>
              <w:t>5</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37DCBC" w14:textId="77777777" w:rsidR="00797E07" w:rsidRPr="006F07AB" w:rsidRDefault="006F07AB" w:rsidP="00B9001C">
            <w:pPr>
              <w:spacing w:after="0"/>
              <w:ind w:right="152"/>
              <w:jc w:val="center"/>
              <w:rPr>
                <w:rStyle w:val="Strong"/>
                <w:rFonts w:ascii="Times New Roman" w:hAnsi="Times New Roman" w:cs="Times New Roman"/>
                <w:b w:val="0"/>
                <w:sz w:val="20"/>
                <w:szCs w:val="20"/>
              </w:rPr>
            </w:pPr>
            <w:r w:rsidRPr="006F07AB">
              <w:rPr>
                <w:rStyle w:val="Strong"/>
                <w:rFonts w:ascii="Times New Roman" w:hAnsi="Times New Roman" w:cs="Times New Roman"/>
                <w:b w:val="0"/>
                <w:sz w:val="20"/>
                <w:szCs w:val="20"/>
              </w:rPr>
              <w:t>1</w:t>
            </w:r>
            <w:r w:rsidRPr="006F07AB">
              <w:rPr>
                <w:rStyle w:val="Strong"/>
                <w:b w:val="0"/>
              </w:rPr>
              <w:t>0/2</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1BFDE7" w14:textId="77777777" w:rsidR="00797E07" w:rsidRPr="006F07AB" w:rsidRDefault="006F07AB" w:rsidP="00B9001C">
            <w:pPr>
              <w:spacing w:after="0"/>
              <w:ind w:right="152"/>
              <w:jc w:val="center"/>
              <w:rPr>
                <w:rStyle w:val="Strong"/>
                <w:rFonts w:ascii="Times New Roman" w:hAnsi="Times New Roman" w:cs="Times New Roman"/>
                <w:b w:val="0"/>
                <w:sz w:val="20"/>
                <w:szCs w:val="20"/>
              </w:rPr>
            </w:pPr>
            <w:r w:rsidRPr="006F07AB">
              <w:rPr>
                <w:rStyle w:val="Strong"/>
                <w:rFonts w:ascii="Times New Roman" w:hAnsi="Times New Roman" w:cs="Times New Roman"/>
                <w:b w:val="0"/>
                <w:sz w:val="20"/>
                <w:szCs w:val="20"/>
              </w:rPr>
              <w:t>1</w:t>
            </w:r>
            <w:r w:rsidRPr="006F07AB">
              <w:rPr>
                <w:rStyle w:val="Strong"/>
                <w:b w:val="0"/>
              </w:rPr>
              <w:t>0/9</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E84616" w14:textId="77777777" w:rsidR="008663FD" w:rsidRPr="00AE32BC" w:rsidRDefault="008663FD" w:rsidP="008663FD">
            <w:pPr>
              <w:spacing w:after="0"/>
              <w:ind w:right="-29"/>
              <w:rPr>
                <w:rFonts w:ascii="Times New Roman" w:hAnsi="Times New Roman" w:cs="Times New Roman"/>
                <w:color w:val="000000"/>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52" w:history="1">
              <w:r w:rsidRPr="008663FD">
                <w:rPr>
                  <w:b/>
                  <w:bCs/>
                  <w:color w:val="0000EE"/>
                  <w:sz w:val="20"/>
                  <w:szCs w:val="20"/>
                  <w:u w:val="single"/>
                </w:rPr>
                <w:t>13. High Voltage Direct Current for Power Transmission</w:t>
              </w:r>
            </w:hyperlink>
            <w:r w:rsidRPr="008663FD">
              <w:rPr>
                <w:b/>
                <w:bCs/>
                <w:sz w:val="20"/>
                <w:szCs w:val="20"/>
              </w:rPr>
              <w:br/>
            </w:r>
            <w:hyperlink r:id="rId53" w:history="1">
              <w:r w:rsidRPr="008663FD">
                <w:rPr>
                  <w:b/>
                  <w:bCs/>
                  <w:color w:val="0000EE"/>
                  <w:sz w:val="20"/>
                  <w:szCs w:val="20"/>
                  <w:u w:val="single"/>
                </w:rPr>
                <w:t>14. Smart Electrical Grid and Metering</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AE32BC">
              <w:rPr>
                <w:rFonts w:ascii="Times New Roman" w:hAnsi="Times New Roman" w:cs="Times New Roman"/>
                <w:color w:val="000000"/>
                <w:sz w:val="20"/>
                <w:szCs w:val="20"/>
              </w:rPr>
              <w:t xml:space="preserve"> In what way does HVDC power transmission reduce the resistive heating losses compared with HVAC</w:t>
            </w:r>
            <w:r>
              <w:rPr>
                <w:rFonts w:ascii="Times New Roman" w:hAnsi="Times New Roman" w:cs="Times New Roman"/>
                <w:color w:val="000000"/>
                <w:sz w:val="20"/>
                <w:szCs w:val="20"/>
              </w:rPr>
              <w:t>?</w:t>
            </w:r>
          </w:p>
          <w:p w14:paraId="5CD57230" w14:textId="77777777" w:rsidR="008663FD" w:rsidRPr="00AE32BC" w:rsidRDefault="008663FD" w:rsidP="008663FD">
            <w:pPr>
              <w:spacing w:after="0"/>
              <w:ind w:right="-29"/>
              <w:rPr>
                <w:rFonts w:ascii="Times New Roman" w:hAnsi="Times New Roman" w:cs="Times New Roman"/>
                <w:color w:val="000000"/>
                <w:sz w:val="20"/>
                <w:szCs w:val="20"/>
              </w:rPr>
            </w:pPr>
          </w:p>
          <w:p w14:paraId="038A7E1F" w14:textId="77777777" w:rsidR="008663FD" w:rsidRPr="00AE32BC" w:rsidRDefault="008663FD" w:rsidP="008663FD">
            <w:pPr>
              <w:spacing w:after="0"/>
              <w:ind w:right="-29"/>
              <w:jc w:val="both"/>
              <w:rPr>
                <w:rFonts w:ascii="Times New Roman" w:hAnsi="Times New Roman" w:cs="Times New Roman"/>
                <w:color w:val="000000"/>
                <w:sz w:val="20"/>
                <w:szCs w:val="20"/>
              </w:rPr>
            </w:pPr>
            <w:r w:rsidRPr="00AE32BC">
              <w:rPr>
                <w:rFonts w:ascii="Times New Roman" w:hAnsi="Times New Roman" w:cs="Times New Roman"/>
                <w:color w:val="000000"/>
                <w:sz w:val="20"/>
                <w:szCs w:val="20"/>
              </w:rPr>
              <w:t>Explain and sketch two diagrams showing the advantages of HVDC over HVAC for the long-distance conveyance of electrical power from the perspectives of:</w:t>
            </w:r>
          </w:p>
          <w:p w14:paraId="73152734" w14:textId="77777777" w:rsidR="008663FD" w:rsidRPr="00AE32BC" w:rsidRDefault="008663FD" w:rsidP="008663FD">
            <w:pPr>
              <w:spacing w:after="0"/>
              <w:ind w:right="-29"/>
              <w:jc w:val="both"/>
              <w:rPr>
                <w:rFonts w:ascii="Times New Roman" w:hAnsi="Times New Roman" w:cs="Times New Roman"/>
                <w:color w:val="000000"/>
                <w:sz w:val="20"/>
                <w:szCs w:val="20"/>
              </w:rPr>
            </w:pPr>
            <w:r w:rsidRPr="00AE32BC">
              <w:rPr>
                <w:rFonts w:ascii="Times New Roman" w:hAnsi="Times New Roman" w:cs="Times New Roman"/>
                <w:color w:val="000000"/>
                <w:sz w:val="20"/>
                <w:szCs w:val="20"/>
              </w:rPr>
              <w:t>1. Capital costs,</w:t>
            </w:r>
          </w:p>
          <w:p w14:paraId="0D8DDBB9" w14:textId="77777777" w:rsidR="00797E07" w:rsidRPr="00027FEA" w:rsidRDefault="008663FD" w:rsidP="008663FD">
            <w:pPr>
              <w:spacing w:after="0"/>
              <w:ind w:right="-29"/>
              <w:rPr>
                <w:rFonts w:ascii="Times New Roman" w:hAnsi="Times New Roman" w:cs="Times New Roman"/>
                <w:b/>
                <w:bCs/>
                <w:sz w:val="20"/>
                <w:szCs w:val="20"/>
              </w:rPr>
            </w:pPr>
            <w:r w:rsidRPr="00AE32BC">
              <w:rPr>
                <w:rFonts w:ascii="Times New Roman" w:hAnsi="Times New Roman" w:cs="Times New Roman"/>
                <w:color w:val="000000"/>
                <w:sz w:val="20"/>
                <w:szCs w:val="20"/>
              </w:rPr>
              <w:t xml:space="preserve">2. Transmission </w:t>
            </w:r>
            <w:r>
              <w:rPr>
                <w:rFonts w:ascii="Times New Roman" w:hAnsi="Times New Roman" w:cs="Times New Roman"/>
                <w:color w:val="000000"/>
                <w:sz w:val="20"/>
                <w:szCs w:val="20"/>
              </w:rPr>
              <w:t xml:space="preserve">energy </w:t>
            </w:r>
            <w:r w:rsidRPr="00AE32BC">
              <w:rPr>
                <w:rFonts w:ascii="Times New Roman" w:hAnsi="Times New Roman" w:cs="Times New Roman"/>
                <w:color w:val="000000"/>
                <w:sz w:val="20"/>
                <w:szCs w:val="20"/>
              </w:rPr>
              <w:t>losses as ohmic heating and corona discharge.</w:t>
            </w:r>
          </w:p>
        </w:tc>
      </w:tr>
      <w:tr w:rsidR="008663FD" w:rsidRPr="00AE32BC" w14:paraId="180F9637"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13C413" w14:textId="77777777" w:rsidR="008663FD" w:rsidRPr="008663FD" w:rsidRDefault="008663FD" w:rsidP="00B9001C">
            <w:pPr>
              <w:spacing w:after="0"/>
              <w:ind w:right="-71"/>
              <w:jc w:val="center"/>
              <w:rPr>
                <w:rStyle w:val="Strong"/>
                <w:rFonts w:ascii="Times New Roman" w:hAnsi="Times New Roman" w:cs="Times New Roman"/>
                <w:b w:val="0"/>
                <w:sz w:val="20"/>
                <w:szCs w:val="20"/>
              </w:rPr>
            </w:pPr>
            <w:r w:rsidRPr="008663FD">
              <w:rPr>
                <w:rStyle w:val="Strong"/>
                <w:rFonts w:ascii="Times New Roman" w:hAnsi="Times New Roman" w:cs="Times New Roman"/>
                <w:b w:val="0"/>
                <w:sz w:val="20"/>
                <w:szCs w:val="20"/>
              </w:rPr>
              <w:t>16</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55EC96" w14:textId="77777777" w:rsidR="008663FD" w:rsidRPr="008663FD" w:rsidRDefault="008663FD" w:rsidP="00B9001C">
            <w:pPr>
              <w:spacing w:after="0"/>
              <w:ind w:right="152"/>
              <w:jc w:val="center"/>
              <w:rPr>
                <w:rStyle w:val="Strong"/>
                <w:rFonts w:ascii="Times New Roman" w:hAnsi="Times New Roman" w:cs="Times New Roman"/>
                <w:b w:val="0"/>
                <w:sz w:val="20"/>
                <w:szCs w:val="20"/>
              </w:rPr>
            </w:pPr>
            <w:r w:rsidRPr="008663FD">
              <w:rPr>
                <w:rStyle w:val="Strong"/>
                <w:rFonts w:ascii="Times New Roman" w:hAnsi="Times New Roman" w:cs="Times New Roman"/>
                <w:b w:val="0"/>
                <w:sz w:val="20"/>
                <w:szCs w:val="20"/>
              </w:rPr>
              <w:t>10/4</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620E9C" w14:textId="77777777" w:rsidR="008663FD" w:rsidRPr="008663FD" w:rsidRDefault="008663FD" w:rsidP="00B9001C">
            <w:pPr>
              <w:spacing w:after="0"/>
              <w:ind w:right="152"/>
              <w:jc w:val="center"/>
              <w:rPr>
                <w:rStyle w:val="Strong"/>
                <w:rFonts w:ascii="Times New Roman" w:hAnsi="Times New Roman" w:cs="Times New Roman"/>
                <w:b w:val="0"/>
                <w:sz w:val="20"/>
                <w:szCs w:val="20"/>
              </w:rPr>
            </w:pPr>
            <w:r w:rsidRPr="008663FD">
              <w:rPr>
                <w:rStyle w:val="Strong"/>
                <w:rFonts w:ascii="Times New Roman" w:hAnsi="Times New Roman" w:cs="Times New Roman"/>
                <w:b w:val="0"/>
                <w:sz w:val="20"/>
                <w:szCs w:val="20"/>
              </w:rPr>
              <w:t>10/11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D74188" w14:textId="77777777" w:rsidR="008663FD" w:rsidRDefault="00A30FF0" w:rsidP="00B9001C">
            <w:pPr>
              <w:spacing w:after="0"/>
              <w:ind w:right="-29"/>
              <w:rPr>
                <w:b/>
                <w:bCs/>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54" w:history="1">
              <w:r w:rsidRPr="00A30FF0">
                <w:rPr>
                  <w:b/>
                  <w:bCs/>
                  <w:color w:val="0000EE"/>
                  <w:sz w:val="20"/>
                  <w:szCs w:val="20"/>
                  <w:u w:val="single"/>
                </w:rPr>
                <w:t>15. Hydrogen Storage</w:t>
              </w:r>
            </w:hyperlink>
          </w:p>
          <w:p w14:paraId="5CF99D20" w14:textId="77777777" w:rsidR="00A30FF0" w:rsidRDefault="00A30FF0" w:rsidP="00A30FF0">
            <w:pPr>
              <w:spacing w:after="0"/>
              <w:rPr>
                <w:rFonts w:ascii="Times New Roman" w:hAnsi="Times New Roman" w:cs="Times New Roman"/>
                <w:b/>
                <w:bCs/>
                <w:sz w:val="20"/>
                <w:szCs w:val="20"/>
              </w:rPr>
            </w:pPr>
            <w:r>
              <w:rPr>
                <w:rFonts w:ascii="Times New Roman" w:hAnsi="Times New Roman" w:cs="Times New Roman"/>
                <w:b/>
                <w:bCs/>
                <w:sz w:val="20"/>
                <w:szCs w:val="20"/>
              </w:rPr>
              <w:t>Written Assignment</w:t>
            </w:r>
          </w:p>
          <w:p w14:paraId="6F0DC098" w14:textId="77777777" w:rsidR="00A30FF0" w:rsidRDefault="00A30FF0" w:rsidP="00A30FF0">
            <w:pPr>
              <w:spacing w:after="0"/>
              <w:rPr>
                <w:rFonts w:ascii="Times New Roman" w:hAnsi="Times New Roman" w:cs="Times New Roman"/>
                <w:sz w:val="20"/>
                <w:szCs w:val="20"/>
              </w:rPr>
            </w:pPr>
            <w:r w:rsidRPr="00A30FF0">
              <w:rPr>
                <w:rFonts w:ascii="Times New Roman" w:hAnsi="Times New Roman" w:cs="Times New Roman"/>
                <w:sz w:val="20"/>
                <w:szCs w:val="20"/>
              </w:rPr>
              <w:t>List the methods under consideration for hydrogen storage.</w:t>
            </w:r>
            <w:r>
              <w:rPr>
                <w:rFonts w:ascii="Times New Roman" w:hAnsi="Times New Roman" w:cs="Times New Roman"/>
                <w:b/>
                <w:bCs/>
                <w:sz w:val="20"/>
                <w:szCs w:val="20"/>
              </w:rPr>
              <w:br/>
            </w:r>
            <w:r>
              <w:rPr>
                <w:rFonts w:ascii="Times New Roman" w:hAnsi="Times New Roman" w:cs="Times New Roman"/>
                <w:b/>
                <w:bCs/>
                <w:sz w:val="20"/>
                <w:szCs w:val="20"/>
              </w:rPr>
              <w:br/>
            </w:r>
            <w:r>
              <w:rPr>
                <w:rFonts w:ascii="Times New Roman" w:hAnsi="Times New Roman" w:cs="Times New Roman"/>
                <w:sz w:val="20"/>
                <w:szCs w:val="20"/>
              </w:rPr>
              <w:t>Hydrogen can be combined with carbon and stored as a hydrocarbon compound.</w:t>
            </w:r>
          </w:p>
          <w:p w14:paraId="7DA28911" w14:textId="77777777" w:rsidR="00A30FF0" w:rsidRPr="00AE32BC" w:rsidRDefault="00A30FF0" w:rsidP="00A30FF0">
            <w:pPr>
              <w:spacing w:after="0"/>
              <w:rPr>
                <w:rFonts w:ascii="Times New Roman" w:hAnsi="Times New Roman" w:cs="Times New Roman"/>
                <w:sz w:val="20"/>
                <w:szCs w:val="20"/>
              </w:rPr>
            </w:pPr>
            <w:r w:rsidRPr="00AE32BC">
              <w:rPr>
                <w:rFonts w:ascii="Times New Roman" w:hAnsi="Times New Roman" w:cs="Times New Roman"/>
                <w:sz w:val="20"/>
                <w:szCs w:val="20"/>
              </w:rPr>
              <w:t>Write a one-page summary of the paper:</w:t>
            </w:r>
          </w:p>
          <w:p w14:paraId="5F714922" w14:textId="77777777" w:rsidR="00A30FF0" w:rsidRPr="00027FEA" w:rsidRDefault="00A30FF0" w:rsidP="00A30FF0">
            <w:pPr>
              <w:spacing w:after="0"/>
              <w:ind w:right="-29"/>
              <w:rPr>
                <w:rFonts w:ascii="Times New Roman" w:hAnsi="Times New Roman" w:cs="Times New Roman"/>
                <w:b/>
                <w:bCs/>
                <w:sz w:val="20"/>
                <w:szCs w:val="20"/>
              </w:rPr>
            </w:pPr>
            <w:r w:rsidRPr="00AE32BC">
              <w:rPr>
                <w:rFonts w:ascii="Times New Roman" w:hAnsi="Times New Roman" w:cs="Times New Roman"/>
                <w:sz w:val="20"/>
                <w:szCs w:val="20"/>
              </w:rPr>
              <w:t>Rachel Beck and Magdi Ragheb, "</w:t>
            </w:r>
            <w:hyperlink r:id="rId55" w:history="1">
              <w:r w:rsidRPr="00AE32BC">
                <w:rPr>
                  <w:rFonts w:ascii="Times New Roman" w:hAnsi="Times New Roman" w:cs="Times New Roman"/>
                  <w:color w:val="0000FF"/>
                  <w:sz w:val="20"/>
                  <w:szCs w:val="20"/>
                  <w:u w:val="single"/>
                </w:rPr>
                <w:t>Production of Carbon-Neutral Hydrocarbons From CO</w:t>
              </w:r>
              <w:r w:rsidRPr="00AE32BC">
                <w:rPr>
                  <w:rFonts w:ascii="Times New Roman" w:hAnsi="Times New Roman" w:cs="Times New Roman"/>
                  <w:color w:val="0000FF"/>
                  <w:sz w:val="20"/>
                  <w:szCs w:val="20"/>
                  <w:u w:val="single"/>
                  <w:vertAlign w:val="subscript"/>
                </w:rPr>
                <w:t>2</w:t>
              </w:r>
              <w:r w:rsidRPr="00AE32BC">
                <w:rPr>
                  <w:rFonts w:ascii="Times New Roman" w:hAnsi="Times New Roman" w:cs="Times New Roman"/>
                  <w:color w:val="0000FF"/>
                  <w:sz w:val="20"/>
                  <w:szCs w:val="20"/>
                  <w:u w:val="single"/>
                </w:rPr>
                <w:t xml:space="preserve"> and H</w:t>
              </w:r>
              <w:r w:rsidRPr="00AE32BC">
                <w:rPr>
                  <w:rFonts w:ascii="Times New Roman" w:hAnsi="Times New Roman" w:cs="Times New Roman"/>
                  <w:color w:val="0000FF"/>
                  <w:sz w:val="20"/>
                  <w:szCs w:val="20"/>
                  <w:u w:val="single"/>
                  <w:vertAlign w:val="subscript"/>
                </w:rPr>
                <w:t>2</w:t>
              </w:r>
              <w:r w:rsidRPr="00AE32BC">
                <w:rPr>
                  <w:rFonts w:ascii="Times New Roman" w:hAnsi="Times New Roman" w:cs="Times New Roman"/>
                  <w:color w:val="0000FF"/>
                  <w:sz w:val="20"/>
                  <w:szCs w:val="20"/>
                  <w:u w:val="single"/>
                </w:rPr>
                <w:t xml:space="preserve"> In Lieu of Carbon Capture and Storage (CCS)</w:t>
              </w:r>
            </w:hyperlink>
            <w:r w:rsidRPr="00AE32BC">
              <w:rPr>
                <w:rFonts w:ascii="Times New Roman" w:hAnsi="Times New Roman" w:cs="Times New Roman"/>
                <w:sz w:val="20"/>
                <w:szCs w:val="20"/>
              </w:rPr>
              <w:t>," 10th International Conference on "Role of Engineering Towards a Better Environment, RETBE14, Alexandria University, Faculty of Engineering, 15-17 December 2014.</w:t>
            </w:r>
          </w:p>
        </w:tc>
      </w:tr>
      <w:tr w:rsidR="008663FD" w:rsidRPr="00AE32BC" w14:paraId="06C04C80"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026EEF" w14:textId="77777777" w:rsidR="008663FD" w:rsidRPr="00A30FF0" w:rsidRDefault="008663FD"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17</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68E14" w14:textId="77777777" w:rsidR="008663FD" w:rsidRPr="00A30FF0" w:rsidRDefault="008663FD"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10/7</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658B81" w14:textId="77777777" w:rsidR="008663FD" w:rsidRPr="00A30FF0" w:rsidRDefault="008663FD"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10/14</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A59F77" w14:textId="77777777" w:rsidR="00ED45EB" w:rsidRDefault="00ED45EB" w:rsidP="00ED45EB">
            <w:pPr>
              <w:spacing w:after="0"/>
              <w:ind w:right="152"/>
              <w:rPr>
                <w:rStyle w:val="Strong"/>
                <w:rFonts w:ascii="Times New Roman" w:hAnsi="Times New Roman" w:cs="Times New Roman"/>
                <w:b w:val="0"/>
                <w:bCs w:val="0"/>
                <w:sz w:val="20"/>
                <w:szCs w:val="20"/>
              </w:rPr>
            </w:pPr>
            <w:r>
              <w:rPr>
                <w:b/>
                <w:bCs/>
                <w:sz w:val="20"/>
                <w:szCs w:val="20"/>
              </w:rPr>
              <w:t>Reading Assignment</w:t>
            </w:r>
            <w:r>
              <w:rPr>
                <w:b/>
                <w:bCs/>
                <w:sz w:val="20"/>
                <w:szCs w:val="20"/>
              </w:rPr>
              <w:br/>
            </w:r>
            <w:hyperlink r:id="rId56" w:history="1">
              <w:r w:rsidRPr="00ED45EB">
                <w:rPr>
                  <w:b/>
                  <w:bCs/>
                  <w:color w:val="0000EE"/>
                  <w:sz w:val="20"/>
                  <w:szCs w:val="20"/>
                  <w:u w:val="single"/>
                </w:rPr>
                <w:t>16. Metal Hydrides</w:t>
              </w:r>
            </w:hyperlink>
            <w:r>
              <w:rPr>
                <w:b/>
                <w:bCs/>
                <w:sz w:val="20"/>
                <w:szCs w:val="20"/>
              </w:rPr>
              <w:br/>
              <w:t>Written Assignment</w:t>
            </w:r>
            <w:r>
              <w:rPr>
                <w:b/>
                <w:bCs/>
                <w:sz w:val="20"/>
                <w:szCs w:val="20"/>
              </w:rPr>
              <w:br/>
            </w:r>
            <w:r w:rsidRPr="008C24E5">
              <w:rPr>
                <w:rStyle w:val="Strong"/>
                <w:rFonts w:ascii="Times New Roman" w:hAnsi="Times New Roman" w:cs="Times New Roman"/>
                <w:b w:val="0"/>
                <w:sz w:val="20"/>
                <w:szCs w:val="20"/>
              </w:rPr>
              <w:t>D</w:t>
            </w:r>
            <w:r w:rsidRPr="008C24E5">
              <w:rPr>
                <w:rStyle w:val="Strong"/>
                <w:rFonts w:ascii="Times New Roman" w:hAnsi="Times New Roman" w:cs="Times New Roman"/>
                <w:b w:val="0"/>
              </w:rPr>
              <w:t>escribe</w:t>
            </w:r>
            <w:r>
              <w:rPr>
                <w:rStyle w:val="Strong"/>
                <w:rFonts w:ascii="Times New Roman" w:hAnsi="Times New Roman" w:cs="Times New Roman"/>
                <w:b w:val="0"/>
              </w:rPr>
              <w:t xml:space="preserve"> the main properties of LaNi</w:t>
            </w:r>
            <w:r w:rsidRPr="008C24E5">
              <w:rPr>
                <w:rStyle w:val="Strong"/>
                <w:rFonts w:ascii="Times New Roman" w:hAnsi="Times New Roman" w:cs="Times New Roman"/>
                <w:b w:val="0"/>
                <w:vertAlign w:val="subscript"/>
              </w:rPr>
              <w:t>5</w:t>
            </w:r>
            <w:r>
              <w:rPr>
                <w:rStyle w:val="Strong"/>
                <w:rFonts w:ascii="Times New Roman" w:hAnsi="Times New Roman" w:cs="Times New Roman"/>
                <w:b w:val="0"/>
              </w:rPr>
              <w:t>H</w:t>
            </w:r>
            <w:r w:rsidRPr="008C24E5">
              <w:rPr>
                <w:rStyle w:val="Strong"/>
                <w:rFonts w:ascii="Times New Roman" w:hAnsi="Times New Roman" w:cs="Times New Roman"/>
                <w:b w:val="0"/>
                <w:vertAlign w:val="subscript"/>
              </w:rPr>
              <w:t>6</w:t>
            </w:r>
            <w:r>
              <w:rPr>
                <w:rStyle w:val="Strong"/>
                <w:rFonts w:ascii="Times New Roman" w:hAnsi="Times New Roman" w:cs="Times New Roman"/>
                <w:b w:val="0"/>
              </w:rPr>
              <w:t xml:space="preserve"> as a hydrogen storage medium.</w:t>
            </w:r>
          </w:p>
          <w:p w14:paraId="08E37CA3" w14:textId="77777777" w:rsidR="00ED45EB" w:rsidRDefault="00ED45EB" w:rsidP="00ED45EB">
            <w:pPr>
              <w:spacing w:after="0"/>
              <w:ind w:right="152"/>
              <w:rPr>
                <w:rStyle w:val="Strong"/>
                <w:rFonts w:ascii="Times New Roman" w:hAnsi="Times New Roman" w:cs="Times New Roman"/>
                <w:b w:val="0"/>
                <w:bCs w:val="0"/>
                <w:sz w:val="20"/>
                <w:szCs w:val="20"/>
              </w:rPr>
            </w:pPr>
          </w:p>
          <w:p w14:paraId="1A313BFB" w14:textId="77777777" w:rsidR="00ED45EB" w:rsidRDefault="00ED45EB" w:rsidP="00ED45EB">
            <w:pPr>
              <w:spacing w:after="0"/>
              <w:ind w:right="152"/>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List some chemical hydrides used in hydrogen energy storage.</w:t>
            </w:r>
          </w:p>
          <w:p w14:paraId="6DD6B996" w14:textId="77777777" w:rsidR="00ED45EB" w:rsidRDefault="00ED45EB" w:rsidP="00ED45EB">
            <w:pPr>
              <w:spacing w:after="0"/>
              <w:ind w:right="152"/>
              <w:rPr>
                <w:rStyle w:val="Strong"/>
                <w:rFonts w:ascii="Times New Roman" w:hAnsi="Times New Roman" w:cs="Times New Roman"/>
                <w:b w:val="0"/>
                <w:bCs w:val="0"/>
                <w:sz w:val="20"/>
                <w:szCs w:val="20"/>
              </w:rPr>
            </w:pPr>
          </w:p>
          <w:p w14:paraId="619AB28A" w14:textId="77777777" w:rsidR="00ED45EB" w:rsidRPr="00ED45EB" w:rsidRDefault="00ED45EB" w:rsidP="00ED45EB">
            <w:pPr>
              <w:spacing w:after="0"/>
              <w:ind w:right="-29"/>
              <w:rPr>
                <w:rFonts w:ascii="Times New Roman" w:hAnsi="Times New Roman" w:cs="Times New Roman"/>
                <w:sz w:val="20"/>
                <w:szCs w:val="20"/>
              </w:rPr>
            </w:pPr>
            <w:r>
              <w:rPr>
                <w:rStyle w:val="Strong"/>
                <w:rFonts w:ascii="Times New Roman" w:hAnsi="Times New Roman" w:cs="Times New Roman"/>
                <w:b w:val="0"/>
                <w:bCs w:val="0"/>
                <w:sz w:val="20"/>
                <w:szCs w:val="20"/>
              </w:rPr>
              <w:t>List some borohydrides used in hydrogen energy storage.</w:t>
            </w:r>
            <w:r>
              <w:rPr>
                <w:rStyle w:val="Strong"/>
                <w:rFonts w:ascii="Times New Roman" w:hAnsi="Times New Roman" w:cs="Times New Roman"/>
              </w:rPr>
              <w:br/>
            </w:r>
            <w:r>
              <w:rPr>
                <w:rStyle w:val="Strong"/>
                <w:rFonts w:ascii="Times New Roman" w:hAnsi="Times New Roman" w:cs="Times New Roman"/>
              </w:rPr>
              <w:br/>
            </w:r>
            <w:r w:rsidRPr="00ED45EB">
              <w:rPr>
                <w:rFonts w:ascii="Times New Roman" w:hAnsi="Times New Roman" w:cs="Times New Roman"/>
                <w:sz w:val="20"/>
                <w:szCs w:val="20"/>
              </w:rPr>
              <w:t>Draw a diagram of a system using a fuel cell in conjunction with a hydride storage system.</w:t>
            </w:r>
          </w:p>
        </w:tc>
      </w:tr>
      <w:tr w:rsidR="00A30FF0" w:rsidRPr="00AE32BC" w14:paraId="7AE8B4D3"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43815A" w14:textId="77777777" w:rsidR="00A30FF0" w:rsidRPr="00A30FF0" w:rsidRDefault="00A30FF0"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18</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C60BAD" w14:textId="77777777" w:rsidR="00A30FF0" w:rsidRPr="00A30FF0" w:rsidRDefault="00A30FF0"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10/9</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BAA53F" w14:textId="77777777" w:rsidR="00A30FF0" w:rsidRPr="00A30FF0" w:rsidRDefault="00A30FF0"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10/16</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621A9C" w14:textId="77777777" w:rsidR="00C012C7" w:rsidRPr="00027FEA" w:rsidRDefault="00C012C7" w:rsidP="00B9001C">
            <w:pPr>
              <w:spacing w:after="0"/>
              <w:ind w:right="-29"/>
              <w:rPr>
                <w:rFonts w:ascii="Times New Roman" w:hAnsi="Times New Roman" w:cs="Times New Roman"/>
                <w:b/>
                <w:bCs/>
                <w:sz w:val="20"/>
                <w:szCs w:val="20"/>
              </w:rPr>
            </w:pPr>
            <w:r>
              <w:rPr>
                <w:b/>
                <w:bCs/>
                <w:sz w:val="20"/>
                <w:szCs w:val="20"/>
              </w:rPr>
              <w:t>Reading Assignment</w:t>
            </w:r>
            <w:r w:rsidR="00350AFA">
              <w:rPr>
                <w:b/>
                <w:bCs/>
                <w:sz w:val="20"/>
                <w:szCs w:val="20"/>
              </w:rPr>
              <w:br/>
            </w:r>
            <w:hyperlink r:id="rId57" w:history="1">
              <w:r w:rsidR="00350AFA" w:rsidRPr="00A30FF0">
                <w:rPr>
                  <w:b/>
                  <w:bCs/>
                  <w:color w:val="0000EE"/>
                  <w:sz w:val="20"/>
                  <w:szCs w:val="20"/>
                  <w:u w:val="single"/>
                </w:rPr>
                <w:t>15. Hydrogen Storage</w:t>
              </w:r>
            </w:hyperlink>
            <w:r>
              <w:rPr>
                <w:b/>
                <w:bCs/>
                <w:sz w:val="20"/>
                <w:szCs w:val="20"/>
              </w:rPr>
              <w:br/>
            </w:r>
            <w:hyperlink r:id="rId58" w:history="1">
              <w:r w:rsidRPr="00C012C7">
                <w:rPr>
                  <w:b/>
                  <w:bCs/>
                  <w:color w:val="0000EE"/>
                  <w:sz w:val="20"/>
                  <w:szCs w:val="20"/>
                  <w:u w:val="single"/>
                </w:rPr>
                <w:t>24.</w:t>
              </w:r>
              <w:r>
                <w:rPr>
                  <w:b/>
                  <w:bCs/>
                  <w:color w:val="0000EE"/>
                  <w:sz w:val="20"/>
                  <w:szCs w:val="20"/>
                  <w:u w:val="single"/>
                </w:rPr>
                <w:t xml:space="preserve"> </w:t>
              </w:r>
              <w:r w:rsidRPr="00C012C7">
                <w:rPr>
                  <w:b/>
                  <w:bCs/>
                  <w:color w:val="0000EE"/>
                  <w:sz w:val="20"/>
                  <w:szCs w:val="20"/>
                  <w:u w:val="single"/>
                </w:rPr>
                <w:t>Carbon Capture and Storage</w:t>
              </w:r>
            </w:hyperlink>
            <w:r w:rsidRPr="00C012C7">
              <w:br/>
            </w:r>
            <w:r>
              <w:rPr>
                <w:b/>
                <w:bCs/>
                <w:sz w:val="20"/>
                <w:szCs w:val="20"/>
              </w:rPr>
              <w:t>Written Assignment</w:t>
            </w:r>
            <w:r>
              <w:rPr>
                <w:b/>
                <w:bCs/>
                <w:sz w:val="20"/>
                <w:szCs w:val="20"/>
              </w:rPr>
              <w:br/>
            </w:r>
            <w:r>
              <w:rPr>
                <w:rStyle w:val="Strong"/>
                <w:rFonts w:ascii="Times New Roman" w:hAnsi="Times New Roman" w:cs="Times New Roman"/>
                <w:b w:val="0"/>
              </w:rPr>
              <w:t>Describe the Van’t Hoff Equation in relation to metal hydrides energy storage.</w:t>
            </w:r>
            <w:r w:rsidR="00691381">
              <w:rPr>
                <w:rStyle w:val="Strong"/>
                <w:rFonts w:ascii="Times New Roman" w:hAnsi="Times New Roman" w:cs="Times New Roman"/>
              </w:rPr>
              <w:br/>
            </w:r>
          </w:p>
          <w:tbl>
            <w:tblPr>
              <w:tblpPr w:leftFromText="187" w:rightFromText="187" w:vertAnchor="text" w:tblpX="262" w:tblpY="1"/>
              <w:tblOverlap w:val="never"/>
              <w:tblW w:w="5394"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212"/>
            </w:tblGrid>
            <w:tr w:rsidR="00C012C7" w:rsidRPr="00425E60" w14:paraId="62404BB5" w14:textId="77777777" w:rsidTr="00A005E8">
              <w:trPr>
                <w:trHeight w:val="15"/>
                <w:tblCellSpacing w:w="15" w:type="dxa"/>
              </w:trPr>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A39968" w14:textId="77777777" w:rsidR="00C012C7" w:rsidRPr="007F757A" w:rsidRDefault="00C012C7" w:rsidP="00C012C7">
                  <w:pPr>
                    <w:spacing w:after="0"/>
                    <w:ind w:right="-29"/>
                    <w:rPr>
                      <w:rFonts w:ascii="Times New Roman" w:hAnsi="Times New Roman" w:cs="Times New Roman"/>
                      <w:bCs/>
                    </w:rPr>
                  </w:pPr>
                  <w:r w:rsidRPr="007F757A">
                    <w:rPr>
                      <w:rFonts w:ascii="Times New Roman" w:hAnsi="Times New Roman" w:cs="Times New Roman"/>
                      <w:sz w:val="20"/>
                      <w:szCs w:val="20"/>
                    </w:rPr>
                    <w:t>C</w:t>
                  </w:r>
                  <w:r w:rsidRPr="007F757A">
                    <w:rPr>
                      <w:rFonts w:ascii="Times New Roman" w:hAnsi="Times New Roman" w:cs="Times New Roman"/>
                    </w:rPr>
                    <w:t>ompare the energy input needs for the storage of Hydrogen in different forms:</w:t>
                  </w:r>
                  <w:r w:rsidRPr="007F757A">
                    <w:rPr>
                      <w:rFonts w:ascii="Times New Roman" w:eastAsia="Times New Roman" w:hAnsi="Times New Roman" w:cs="Times New Roman"/>
                      <w:b/>
                      <w:color w:val="000000"/>
                      <w:sz w:val="24"/>
                      <w:szCs w:val="24"/>
                    </w:rPr>
                    <w:br/>
                    <w:t>Compressed Hydrogen</w:t>
                  </w:r>
                </w:p>
                <w:p w14:paraId="1240F03E"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For the adiabatic compression of hydrogen, the compression energy in MJ/kg (1 MJ = 1,055 BTU) is:</w:t>
                  </w:r>
                </w:p>
                <w:p w14:paraId="604D3C9C"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47 MJ/kg, for 10,000 psi</w:t>
                  </w:r>
                </w:p>
                <w:p w14:paraId="0E1B0E75"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36 MJ/kg, for 5,000 psi</w:t>
                  </w:r>
                </w:p>
                <w:p w14:paraId="3F06538E"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p>
                <w:p w14:paraId="70C03923" w14:textId="77777777" w:rsidR="00C012C7" w:rsidRPr="007F757A" w:rsidRDefault="00C012C7" w:rsidP="00C012C7">
                  <w:pPr>
                    <w:spacing w:after="0" w:line="240" w:lineRule="auto"/>
                    <w:jc w:val="both"/>
                    <w:rPr>
                      <w:rFonts w:ascii="Times New Roman" w:eastAsia="Times New Roman" w:hAnsi="Times New Roman" w:cs="Times New Roman"/>
                      <w:b/>
                      <w:color w:val="000000"/>
                      <w:sz w:val="24"/>
                      <w:szCs w:val="24"/>
                    </w:rPr>
                  </w:pPr>
                  <w:r w:rsidRPr="007F757A">
                    <w:rPr>
                      <w:rFonts w:ascii="Times New Roman" w:eastAsia="Times New Roman" w:hAnsi="Times New Roman" w:cs="Times New Roman"/>
                      <w:b/>
                      <w:color w:val="000000"/>
                      <w:sz w:val="24"/>
                      <w:szCs w:val="24"/>
                    </w:rPr>
                    <w:t>Liquefied hydrogen</w:t>
                  </w:r>
                </w:p>
                <w:p w14:paraId="195CE9A8"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For cryogenic liquid hydrogen, the theoretical cooling energy expenditure is:</w:t>
                  </w:r>
                </w:p>
                <w:p w14:paraId="1C7C81EA"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 xml:space="preserve">2.94 MJ/kg, for gas from 25 </w:t>
                  </w:r>
                  <w:r w:rsidRPr="007F757A">
                    <w:rPr>
                      <w:rFonts w:ascii="Times New Roman" w:eastAsia="Times New Roman" w:hAnsi="Times New Roman" w:cs="Times New Roman"/>
                      <w:color w:val="000000"/>
                      <w:sz w:val="24"/>
                      <w:szCs w:val="24"/>
                      <w:vertAlign w:val="superscript"/>
                    </w:rPr>
                    <w:t>o</w:t>
                  </w:r>
                  <w:r w:rsidRPr="007F757A">
                    <w:rPr>
                      <w:rFonts w:ascii="Times New Roman" w:eastAsia="Times New Roman" w:hAnsi="Times New Roman" w:cs="Times New Roman"/>
                      <w:color w:val="000000"/>
                      <w:sz w:val="24"/>
                      <w:szCs w:val="24"/>
                    </w:rPr>
                    <w:t>C to 20 K</w:t>
                  </w:r>
                </w:p>
                <w:p w14:paraId="6F90A41A"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0.45 MJ/kg, for gas to liquid at 20 K</w:t>
                  </w:r>
                </w:p>
                <w:p w14:paraId="1AF47F32"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Total:</w:t>
                  </w:r>
                  <w:r w:rsidRPr="007F757A">
                    <w:rPr>
                      <w:rFonts w:ascii="Times New Roman" w:eastAsia="Times New Roman" w:hAnsi="Times New Roman" w:cs="Times New Roman"/>
                      <w:color w:val="000000"/>
                      <w:sz w:val="24"/>
                      <w:szCs w:val="24"/>
                    </w:rPr>
                    <w:tab/>
                    <w:t>3.40 MJ/kg</w:t>
                  </w:r>
                </w:p>
                <w:p w14:paraId="30C05D7C"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 xml:space="preserve">However, liquefaction involves a reverse Carnot Cycle efficiency of: </w:t>
                  </w:r>
                </w:p>
                <w:p w14:paraId="5ECF19FD"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position w:val="-32"/>
                      <w:sz w:val="24"/>
                      <w:szCs w:val="24"/>
                    </w:rPr>
                    <w:object w:dxaOrig="5319" w:dyaOrig="700" w14:anchorId="1ED5AEFF">
                      <v:shape id="_x0000_i1035" type="#_x0000_t75" style="width:265.05pt;height:35.5pt" o:ole="">
                        <v:imagedata r:id="rId59" o:title=""/>
                      </v:shape>
                      <o:OLEObject Type="Embed" ProgID="Equation.DSMT4" ShapeID="_x0000_i1035" DrawAspect="Content" ObjectID="_1790417820" r:id="rId60"/>
                    </w:object>
                  </w:r>
                </w:p>
                <w:p w14:paraId="4A24E4BD"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For liquefaction from T</w:t>
                  </w:r>
                  <w:r w:rsidRPr="007F757A">
                    <w:rPr>
                      <w:rFonts w:ascii="Times New Roman" w:eastAsia="Times New Roman" w:hAnsi="Times New Roman" w:cs="Times New Roman"/>
                      <w:color w:val="000000"/>
                      <w:sz w:val="24"/>
                      <w:szCs w:val="24"/>
                      <w:vertAlign w:val="subscript"/>
                    </w:rPr>
                    <w:t>1</w:t>
                  </w:r>
                  <w:r w:rsidRPr="007F757A">
                    <w:rPr>
                      <w:rFonts w:ascii="Times New Roman" w:eastAsia="Times New Roman" w:hAnsi="Times New Roman" w:cs="Times New Roman"/>
                      <w:color w:val="000000"/>
                      <w:sz w:val="24"/>
                      <w:szCs w:val="24"/>
                    </w:rPr>
                    <w:t xml:space="preserve"> = 25 </w:t>
                  </w:r>
                  <w:r w:rsidRPr="007F757A">
                    <w:rPr>
                      <w:rFonts w:ascii="Times New Roman" w:eastAsia="Times New Roman" w:hAnsi="Times New Roman" w:cs="Times New Roman"/>
                      <w:color w:val="000000"/>
                      <w:sz w:val="24"/>
                      <w:szCs w:val="24"/>
                      <w:vertAlign w:val="superscript"/>
                    </w:rPr>
                    <w:t>o</w:t>
                  </w:r>
                  <w:r w:rsidRPr="007F757A">
                    <w:rPr>
                      <w:rFonts w:ascii="Times New Roman" w:eastAsia="Times New Roman" w:hAnsi="Times New Roman" w:cs="Times New Roman"/>
                      <w:color w:val="000000"/>
                      <w:sz w:val="24"/>
                      <w:szCs w:val="24"/>
                    </w:rPr>
                    <w:t>C = 25 +273 K= 298 K to T</w:t>
                  </w:r>
                  <w:r w:rsidRPr="007F757A">
                    <w:rPr>
                      <w:rFonts w:ascii="Times New Roman" w:eastAsia="Times New Roman" w:hAnsi="Times New Roman" w:cs="Times New Roman"/>
                      <w:color w:val="000000"/>
                      <w:sz w:val="24"/>
                      <w:szCs w:val="24"/>
                      <w:vertAlign w:val="subscript"/>
                    </w:rPr>
                    <w:t>2</w:t>
                  </w:r>
                  <w:r w:rsidRPr="007F757A">
                    <w:rPr>
                      <w:rFonts w:ascii="Times New Roman" w:eastAsia="Times New Roman" w:hAnsi="Times New Roman" w:cs="Times New Roman"/>
                      <w:color w:val="000000"/>
                      <w:sz w:val="24"/>
                      <w:szCs w:val="24"/>
                    </w:rPr>
                    <w:t xml:space="preserve"> = 20 K,</w:t>
                  </w:r>
                </w:p>
                <w:p w14:paraId="0467FABC"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position w:val="-28"/>
                      <w:sz w:val="24"/>
                      <w:szCs w:val="24"/>
                    </w:rPr>
                    <w:object w:dxaOrig="6860" w:dyaOrig="660" w14:anchorId="06A72237">
                      <v:shape id="_x0000_i1036" type="#_x0000_t75" style="width:342.8pt;height:33.9pt" o:ole="">
                        <v:imagedata r:id="rId61" o:title=""/>
                      </v:shape>
                      <o:OLEObject Type="Embed" ProgID="Equation.DSMT4" ShapeID="_x0000_i1036" DrawAspect="Content" ObjectID="_1790417821" r:id="rId62"/>
                    </w:object>
                  </w:r>
                </w:p>
                <w:p w14:paraId="240AAA22"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This lead to actual liquefaction energies for a refrigeration efficiency of 7.19 percent of:</w:t>
                  </w:r>
                </w:p>
                <w:p w14:paraId="482D97CB"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Refrigeration energy = 3.4 / 0.0719 = 47.3 MJ/kg, for gas to liquid at 20 K</w:t>
                  </w:r>
                </w:p>
                <w:p w14:paraId="18251E7D" w14:textId="77777777" w:rsidR="00C012C7" w:rsidRPr="007F757A" w:rsidRDefault="00C012C7" w:rsidP="00C012C7">
                  <w:pPr>
                    <w:spacing w:after="0" w:line="240" w:lineRule="auto"/>
                    <w:jc w:val="both"/>
                    <w:rPr>
                      <w:rFonts w:ascii="Times New Roman" w:eastAsia="Times New Roman" w:hAnsi="Times New Roman" w:cs="Times New Roman"/>
                      <w:color w:val="000000"/>
                      <w:sz w:val="24"/>
                      <w:szCs w:val="24"/>
                    </w:rPr>
                  </w:pPr>
                  <w:r w:rsidRPr="007F757A">
                    <w:rPr>
                      <w:rFonts w:ascii="Times New Roman" w:eastAsia="Times New Roman" w:hAnsi="Times New Roman" w:cs="Times New Roman"/>
                      <w:color w:val="000000"/>
                      <w:sz w:val="24"/>
                      <w:szCs w:val="24"/>
                    </w:rPr>
                    <w:t>Vaporization and warmup = 3.4 MJ/kg</w:t>
                  </w:r>
                </w:p>
                <w:p w14:paraId="630F6FC9" w14:textId="77777777" w:rsidR="00C012C7" w:rsidRPr="00425E60" w:rsidRDefault="00C012C7" w:rsidP="00C012C7">
                  <w:pPr>
                    <w:spacing w:after="0"/>
                    <w:ind w:right="152"/>
                    <w:rPr>
                      <w:rStyle w:val="Strong"/>
                      <w:rFonts w:ascii="Times New Roman" w:hAnsi="Times New Roman" w:cs="Times New Roman"/>
                      <w:b w:val="0"/>
                      <w:bCs w:val="0"/>
                      <w:sz w:val="20"/>
                      <w:szCs w:val="20"/>
                    </w:rPr>
                  </w:pPr>
                  <w:r w:rsidRPr="007F757A">
                    <w:rPr>
                      <w:rFonts w:ascii="Times New Roman" w:eastAsia="Times New Roman" w:hAnsi="Times New Roman" w:cs="Times New Roman"/>
                      <w:color w:val="000000"/>
                      <w:sz w:val="24"/>
                      <w:szCs w:val="24"/>
                    </w:rPr>
                    <w:t>Total = ??? MJ/kg</w:t>
                  </w:r>
                </w:p>
              </w:tc>
            </w:tr>
          </w:tbl>
          <w:p w14:paraId="57A548DA" w14:textId="77777777" w:rsidR="00A30FF0" w:rsidRPr="00027FEA" w:rsidRDefault="00A30FF0" w:rsidP="00B9001C">
            <w:pPr>
              <w:spacing w:after="0"/>
              <w:ind w:right="-29"/>
              <w:rPr>
                <w:rFonts w:ascii="Times New Roman" w:hAnsi="Times New Roman" w:cs="Times New Roman"/>
                <w:b/>
                <w:bCs/>
                <w:sz w:val="20"/>
                <w:szCs w:val="20"/>
              </w:rPr>
            </w:pPr>
          </w:p>
        </w:tc>
      </w:tr>
      <w:tr w:rsidR="00A30FF0" w:rsidRPr="00AE32BC" w14:paraId="27670A5F"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6DF67E" w14:textId="77777777" w:rsidR="00A30FF0" w:rsidRPr="00A30FF0" w:rsidRDefault="00A30FF0"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lastRenderedPageBreak/>
              <w:t>19</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9612B8" w14:textId="77777777" w:rsidR="00A30FF0" w:rsidRPr="00A30FF0" w:rsidRDefault="00A30FF0"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10/11</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58F99A" w14:textId="77777777" w:rsidR="00A30FF0" w:rsidRPr="00A30FF0" w:rsidRDefault="00A30FF0"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10/18</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C8434" w14:textId="77777777" w:rsidR="00D47996" w:rsidRPr="00E97FFB" w:rsidRDefault="00D47996" w:rsidP="00D47996">
            <w:pPr>
              <w:spacing w:after="0"/>
              <w:rPr>
                <w:rFonts w:ascii="Times New Roman" w:hAnsi="Times New Roman" w:cs="Times New Roman"/>
                <w:bCs/>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63" w:history="1">
              <w:r w:rsidRPr="00D47996">
                <w:rPr>
                  <w:b/>
                  <w:bCs/>
                  <w:color w:val="0000EE"/>
                  <w:sz w:val="20"/>
                  <w:szCs w:val="20"/>
                  <w:u w:val="single"/>
                </w:rPr>
                <w:t>26. Pumped Energy Storage</w:t>
              </w:r>
            </w:hyperlink>
            <w:r w:rsidRPr="00D47996">
              <w:rPr>
                <w:b/>
                <w:bCs/>
                <w:sz w:val="20"/>
                <w:szCs w:val="20"/>
              </w:rPr>
              <w:br/>
            </w:r>
            <w:hyperlink r:id="rId64" w:history="1">
              <w:r w:rsidRPr="00D47996">
                <w:rPr>
                  <w:b/>
                  <w:bCs/>
                  <w:color w:val="0000EE"/>
                  <w:sz w:val="20"/>
                  <w:szCs w:val="20"/>
                  <w:u w:val="single"/>
                </w:rPr>
                <w:t>27.</w:t>
              </w:r>
              <w:r>
                <w:rPr>
                  <w:b/>
                  <w:bCs/>
                  <w:color w:val="0000EE"/>
                  <w:sz w:val="20"/>
                  <w:szCs w:val="20"/>
                  <w:u w:val="single"/>
                </w:rPr>
                <w:t xml:space="preserve"> </w:t>
              </w:r>
              <w:r w:rsidRPr="00D47996">
                <w:rPr>
                  <w:b/>
                  <w:bCs/>
                  <w:color w:val="0000EE"/>
                  <w:sz w:val="20"/>
                  <w:szCs w:val="20"/>
                  <w:u w:val="single"/>
                </w:rPr>
                <w:t>Pumped Storage in Association with the Red Sea to Dead Sea Peace Canal</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E97FFB">
              <w:rPr>
                <w:rFonts w:ascii="Times New Roman" w:hAnsi="Times New Roman" w:cs="Times New Roman"/>
                <w:bCs/>
                <w:sz w:val="20"/>
                <w:szCs w:val="20"/>
              </w:rPr>
              <w:t>Consider a hydroelectric pumped energy storage facility producing power from stored sea water at a discharge rate of 39 m</w:t>
            </w:r>
            <w:r w:rsidRPr="00E97FFB">
              <w:rPr>
                <w:rFonts w:ascii="Times New Roman" w:hAnsi="Times New Roman" w:cs="Times New Roman"/>
                <w:bCs/>
                <w:sz w:val="20"/>
                <w:szCs w:val="20"/>
                <w:vertAlign w:val="superscript"/>
              </w:rPr>
              <w:t>3</w:t>
            </w:r>
            <w:r w:rsidRPr="00E97FFB">
              <w:rPr>
                <w:rFonts w:ascii="Times New Roman" w:hAnsi="Times New Roman" w:cs="Times New Roman"/>
                <w:bCs/>
                <w:sz w:val="20"/>
                <w:szCs w:val="20"/>
              </w:rPr>
              <w:t>/sec from a height of 500 m.</w:t>
            </w:r>
          </w:p>
          <w:p w14:paraId="5B189103" w14:textId="77777777" w:rsidR="00D47996" w:rsidRPr="00E97FFB" w:rsidRDefault="00D47996" w:rsidP="00D47996">
            <w:pPr>
              <w:spacing w:after="0"/>
              <w:rPr>
                <w:rFonts w:ascii="Times New Roman" w:hAnsi="Times New Roman" w:cs="Times New Roman"/>
                <w:bCs/>
                <w:sz w:val="20"/>
                <w:szCs w:val="20"/>
              </w:rPr>
            </w:pPr>
            <w:r w:rsidRPr="00E97FFB">
              <w:rPr>
                <w:rFonts w:ascii="Times New Roman" w:hAnsi="Times New Roman" w:cs="Times New Roman"/>
                <w:bCs/>
                <w:sz w:val="20"/>
                <w:szCs w:val="20"/>
              </w:rPr>
              <w:t>a) Calculate the theoretical rated power production of the station.</w:t>
            </w:r>
          </w:p>
          <w:p w14:paraId="587FFCED" w14:textId="77777777" w:rsidR="00D47996" w:rsidRPr="00E97FFB" w:rsidRDefault="00D47996" w:rsidP="00D47996">
            <w:pPr>
              <w:spacing w:after="0"/>
              <w:rPr>
                <w:rFonts w:ascii="Times New Roman" w:hAnsi="Times New Roman" w:cs="Times New Roman"/>
                <w:bCs/>
                <w:sz w:val="20"/>
                <w:szCs w:val="20"/>
              </w:rPr>
            </w:pPr>
            <w:r w:rsidRPr="00E97FFB">
              <w:rPr>
                <w:rFonts w:ascii="Times New Roman" w:hAnsi="Times New Roman" w:cs="Times New Roman"/>
                <w:bCs/>
                <w:sz w:val="20"/>
                <w:szCs w:val="20"/>
              </w:rPr>
              <w:t>b) For a conversion efficiency of 85 percent, what would be the effective power generation?</w:t>
            </w:r>
          </w:p>
          <w:p w14:paraId="4116EBF6" w14:textId="77777777" w:rsidR="00A30FF0" w:rsidRPr="00D47996" w:rsidRDefault="00D47996" w:rsidP="00D47996">
            <w:pPr>
              <w:spacing w:after="0"/>
              <w:ind w:right="152"/>
              <w:rPr>
                <w:rFonts w:ascii="Times New Roman" w:hAnsi="Times New Roman" w:cs="Times New Roman"/>
                <w:bCs/>
                <w:sz w:val="20"/>
                <w:szCs w:val="20"/>
              </w:rPr>
            </w:pPr>
            <w:r w:rsidRPr="00E97FFB">
              <w:rPr>
                <w:rFonts w:ascii="Times New Roman" w:hAnsi="Times New Roman" w:cs="Times New Roman"/>
                <w:bCs/>
                <w:sz w:val="20"/>
                <w:szCs w:val="20"/>
              </w:rPr>
              <w:t>c) Calculate the potential yearly energy production in MW.hrs.</w:t>
            </w:r>
          </w:p>
        </w:tc>
      </w:tr>
      <w:tr w:rsidR="00A30FF0" w:rsidRPr="00AE32BC" w14:paraId="78CEF740"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05955C" w14:textId="77777777" w:rsidR="00A30FF0" w:rsidRPr="00A30FF0" w:rsidRDefault="00A30FF0"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20</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3FC2C3" w14:textId="77777777" w:rsidR="00A30FF0" w:rsidRPr="00A30FF0" w:rsidRDefault="00A30FF0"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10/14</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1F9299" w14:textId="77777777" w:rsidR="00A30FF0" w:rsidRPr="00A30FF0" w:rsidRDefault="00A30FF0" w:rsidP="00B9001C">
            <w:pPr>
              <w:spacing w:after="0"/>
              <w:ind w:right="152"/>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10/21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7D6D2" w14:textId="77777777" w:rsidR="00A30FF0" w:rsidRDefault="002D47A2" w:rsidP="00B9001C">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p>
          <w:p w14:paraId="6A08E498" w14:textId="77777777" w:rsidR="002D47A2" w:rsidRDefault="002D47A2" w:rsidP="00B9001C">
            <w:pPr>
              <w:spacing w:after="0"/>
              <w:ind w:right="-29"/>
              <w:rPr>
                <w:rFonts w:ascii="Times New Roman" w:hAnsi="Times New Roman" w:cs="Times New Roman"/>
                <w:b/>
                <w:bCs/>
                <w:sz w:val="20"/>
                <w:szCs w:val="20"/>
              </w:rPr>
            </w:pPr>
            <w:hyperlink r:id="rId65" w:history="1">
              <w:r w:rsidRPr="002D47A2">
                <w:rPr>
                  <w:b/>
                  <w:bCs/>
                  <w:color w:val="0000EE"/>
                  <w:sz w:val="20"/>
                  <w:szCs w:val="20"/>
                  <w:u w:val="single"/>
                </w:rPr>
                <w:t>28. Pumped Storage Qattara Depression Solar Hydroelectric Power Generation</w:t>
              </w:r>
            </w:hyperlink>
            <w:r>
              <w:rPr>
                <w:b/>
                <w:bCs/>
                <w:sz w:val="20"/>
                <w:szCs w:val="20"/>
              </w:rPr>
              <w:br/>
            </w:r>
            <w:r>
              <w:rPr>
                <w:rFonts w:ascii="Times New Roman" w:hAnsi="Times New Roman" w:cs="Times New Roman"/>
                <w:b/>
                <w:bCs/>
                <w:sz w:val="20"/>
                <w:szCs w:val="20"/>
              </w:rPr>
              <w:t>Written Assignment</w:t>
            </w:r>
          </w:p>
          <w:p w14:paraId="72367ECC" w14:textId="77777777" w:rsidR="002D47A2" w:rsidRPr="00E97FFB" w:rsidRDefault="002D47A2" w:rsidP="002D47A2">
            <w:pPr>
              <w:spacing w:after="0"/>
              <w:rPr>
                <w:rFonts w:ascii="Times New Roman" w:hAnsi="Times New Roman" w:cs="Times New Roman"/>
                <w:sz w:val="20"/>
                <w:szCs w:val="20"/>
              </w:rPr>
            </w:pPr>
            <w:r w:rsidRPr="00E97FFB">
              <w:rPr>
                <w:rFonts w:ascii="Times New Roman" w:hAnsi="Times New Roman" w:cs="Times New Roman"/>
                <w:sz w:val="20"/>
                <w:szCs w:val="20"/>
              </w:rPr>
              <w:t>Write a one-page summary of the paper:</w:t>
            </w:r>
          </w:p>
          <w:p w14:paraId="2FAB414F" w14:textId="77777777" w:rsidR="002D47A2" w:rsidRDefault="002D47A2" w:rsidP="002D47A2">
            <w:pPr>
              <w:spacing w:after="0"/>
              <w:ind w:right="152"/>
              <w:rPr>
                <w:sz w:val="20"/>
                <w:szCs w:val="20"/>
                <w:lang w:val="de-DE"/>
              </w:rPr>
            </w:pPr>
            <w:r w:rsidRPr="00E97FFB">
              <w:rPr>
                <w:rFonts w:ascii="Times New Roman" w:hAnsi="Times New Roman" w:cs="Times New Roman"/>
                <w:sz w:val="20"/>
                <w:szCs w:val="20"/>
              </w:rPr>
              <w:t>Patricia Weisensee and Magdi Ragheb, "</w:t>
            </w:r>
            <w:hyperlink r:id="rId66" w:history="1">
              <w:r w:rsidRPr="00E97FFB">
                <w:rPr>
                  <w:rFonts w:ascii="Times New Roman" w:hAnsi="Times New Roman" w:cs="Times New Roman"/>
                  <w:color w:val="0000FF"/>
                  <w:sz w:val="20"/>
                  <w:szCs w:val="20"/>
                  <w:u w:val="single"/>
                </w:rPr>
                <w:t>Integrated Wind and Solar Qattara Depression Project with Pumped Storage as Part of Desertec</w:t>
              </w:r>
            </w:hyperlink>
            <w:r w:rsidRPr="00E97FFB">
              <w:rPr>
                <w:rFonts w:ascii="Times New Roman" w:hAnsi="Times New Roman" w:cs="Times New Roman"/>
                <w:sz w:val="20"/>
                <w:szCs w:val="20"/>
              </w:rPr>
              <w:t xml:space="preserve">," </w:t>
            </w:r>
            <w:r w:rsidRPr="00E97FFB">
              <w:rPr>
                <w:rFonts w:ascii="Times New Roman" w:hAnsi="Times New Roman" w:cs="Times New Roman"/>
                <w:sz w:val="20"/>
                <w:szCs w:val="20"/>
                <w:lang w:val="de-DE"/>
              </w:rPr>
              <w:t>The Role of Engineering Towards a</w:t>
            </w:r>
            <w:r>
              <w:rPr>
                <w:rFonts w:ascii="Times New Roman" w:hAnsi="Times New Roman" w:cs="Times New Roman"/>
                <w:sz w:val="20"/>
                <w:szCs w:val="20"/>
                <w:lang w:val="de-DE"/>
              </w:rPr>
              <w:br/>
            </w:r>
            <w:r w:rsidRPr="00E97FFB">
              <w:rPr>
                <w:rFonts w:ascii="Times New Roman" w:hAnsi="Times New Roman" w:cs="Times New Roman"/>
                <w:sz w:val="20"/>
                <w:szCs w:val="20"/>
                <w:lang w:val="de-DE"/>
              </w:rPr>
              <w:t xml:space="preserve"> </w:t>
            </w:r>
            <w:r w:rsidRPr="00E97FFB">
              <w:rPr>
                <w:rFonts w:ascii="Times New Roman" w:hAnsi="Times New Roman" w:cs="Times New Roman"/>
                <w:sz w:val="20"/>
                <w:szCs w:val="20"/>
                <w:lang w:val="de-DE"/>
              </w:rPr>
              <w:t>Better Environment, RETBE’12, 9th International Conference, Alexandria University, Faculty of Engineering, December 22-24, 2012</w:t>
            </w:r>
            <w:r w:rsidRPr="00E97FFB">
              <w:rPr>
                <w:rFonts w:ascii="Times New Roman" w:hAnsi="Times New Roman" w:cs="Times New Roman"/>
                <w:b/>
                <w:bCs/>
                <w:sz w:val="20"/>
                <w:szCs w:val="20"/>
              </w:rPr>
              <w:t>.</w:t>
            </w:r>
            <w:r>
              <w:rPr>
                <w:rFonts w:ascii="Times New Roman" w:hAnsi="Times New Roman" w:cs="Times New Roman"/>
                <w:b/>
                <w:bCs/>
                <w:sz w:val="20"/>
                <w:szCs w:val="20"/>
              </w:rPr>
              <w:br/>
            </w:r>
            <w:hyperlink r:id="rId67" w:history="1">
              <w:r w:rsidRPr="00364F07">
                <w:rPr>
                  <w:color w:val="0000FF"/>
                  <w:sz w:val="20"/>
                  <w:szCs w:val="20"/>
                  <w:u w:val="single"/>
                  <w:lang w:val="de-DE"/>
                </w:rPr>
                <w:t>Power Point Presentation</w:t>
              </w:r>
            </w:hyperlink>
            <w:r w:rsidRPr="00364F07">
              <w:rPr>
                <w:sz w:val="20"/>
                <w:szCs w:val="20"/>
                <w:lang w:val="de-DE"/>
              </w:rPr>
              <w:t>.</w:t>
            </w:r>
          </w:p>
          <w:p w14:paraId="57F54E70" w14:textId="77777777" w:rsidR="002D47A2" w:rsidRPr="00027FEA" w:rsidRDefault="002D47A2" w:rsidP="002D47A2">
            <w:pPr>
              <w:spacing w:after="0"/>
              <w:ind w:right="-29"/>
              <w:rPr>
                <w:rFonts w:ascii="Times New Roman" w:hAnsi="Times New Roman" w:cs="Times New Roman"/>
                <w:b/>
                <w:bCs/>
                <w:sz w:val="20"/>
                <w:szCs w:val="20"/>
              </w:rPr>
            </w:pPr>
            <w:r>
              <w:rPr>
                <w:rStyle w:val="Strong"/>
                <w:rFonts w:ascii="Times New Roman" w:hAnsi="Times New Roman" w:cs="Times New Roman"/>
                <w:b w:val="0"/>
                <w:bCs w:val="0"/>
              </w:rPr>
              <w:lastRenderedPageBreak/>
              <w:br/>
            </w:r>
            <w:r w:rsidRPr="00364F07">
              <w:rPr>
                <w:rStyle w:val="Strong"/>
                <w:rFonts w:ascii="Times New Roman" w:hAnsi="Times New Roman" w:cs="Times New Roman"/>
                <w:b w:val="0"/>
                <w:bCs w:val="0"/>
              </w:rPr>
              <w:t>Explain the advantages of the proposed approach in the paper to the earlier pumped energy storage project.</w:t>
            </w:r>
          </w:p>
        </w:tc>
      </w:tr>
      <w:tr w:rsidR="00691381" w:rsidRPr="00AE32BC" w14:paraId="1ABF0CC8"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F046EA" w14:textId="77777777" w:rsidR="00691381" w:rsidRPr="00691381" w:rsidRDefault="00691381" w:rsidP="00B9001C">
            <w:pPr>
              <w:spacing w:after="0"/>
              <w:ind w:right="-71"/>
              <w:jc w:val="center"/>
              <w:rPr>
                <w:rStyle w:val="Strong"/>
                <w:rFonts w:ascii="Times New Roman" w:hAnsi="Times New Roman" w:cs="Times New Roman"/>
                <w:b w:val="0"/>
                <w:sz w:val="20"/>
                <w:szCs w:val="20"/>
              </w:rPr>
            </w:pPr>
            <w:r w:rsidRPr="00691381">
              <w:rPr>
                <w:rStyle w:val="Strong"/>
                <w:rFonts w:ascii="Times New Roman" w:hAnsi="Times New Roman" w:cs="Times New Roman"/>
                <w:b w:val="0"/>
                <w:sz w:val="20"/>
                <w:szCs w:val="20"/>
              </w:rPr>
              <w:lastRenderedPageBreak/>
              <w:t>2</w:t>
            </w:r>
            <w:r w:rsidRPr="00691381">
              <w:rPr>
                <w:rStyle w:val="Strong"/>
                <w:rFonts w:ascii="Times New Roman" w:hAnsi="Times New Roman" w:cs="Times New Roman"/>
                <w:b w:val="0"/>
              </w:rPr>
              <w:t>1</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DD51CE" w14:textId="77777777" w:rsidR="00691381" w:rsidRPr="00350AFA" w:rsidRDefault="00350AFA" w:rsidP="00B9001C">
            <w:pPr>
              <w:spacing w:after="0"/>
              <w:ind w:right="152"/>
              <w:jc w:val="center"/>
              <w:rPr>
                <w:rStyle w:val="Strong"/>
                <w:rFonts w:ascii="Times New Roman" w:hAnsi="Times New Roman" w:cs="Times New Roman"/>
                <w:b w:val="0"/>
                <w:sz w:val="20"/>
                <w:szCs w:val="20"/>
              </w:rPr>
            </w:pPr>
            <w:r w:rsidRPr="00350AFA">
              <w:rPr>
                <w:rStyle w:val="Strong"/>
                <w:rFonts w:ascii="Times New Roman" w:hAnsi="Times New Roman" w:cs="Times New Roman"/>
                <w:b w:val="0"/>
                <w:sz w:val="20"/>
                <w:szCs w:val="20"/>
              </w:rPr>
              <w:t>1</w:t>
            </w:r>
            <w:r w:rsidRPr="00350AFA">
              <w:rPr>
                <w:rStyle w:val="Strong"/>
                <w:rFonts w:ascii="Times New Roman" w:hAnsi="Times New Roman" w:cs="Times New Roman"/>
                <w:b w:val="0"/>
              </w:rPr>
              <w:t>0/16</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981AA9" w14:textId="77777777" w:rsidR="00691381" w:rsidRPr="00350AFA" w:rsidRDefault="00350AFA" w:rsidP="00B9001C">
            <w:pPr>
              <w:spacing w:after="0"/>
              <w:ind w:right="152"/>
              <w:jc w:val="center"/>
              <w:rPr>
                <w:rStyle w:val="Strong"/>
                <w:rFonts w:ascii="Times New Roman" w:hAnsi="Times New Roman" w:cs="Times New Roman"/>
                <w:b w:val="0"/>
                <w:sz w:val="20"/>
                <w:szCs w:val="20"/>
              </w:rPr>
            </w:pPr>
            <w:r w:rsidRPr="00350AFA">
              <w:rPr>
                <w:rStyle w:val="Strong"/>
                <w:rFonts w:ascii="Times New Roman" w:hAnsi="Times New Roman" w:cs="Times New Roman"/>
                <w:b w:val="0"/>
                <w:sz w:val="20"/>
                <w:szCs w:val="20"/>
              </w:rPr>
              <w:t>1</w:t>
            </w:r>
            <w:r w:rsidRPr="00350AFA">
              <w:rPr>
                <w:rStyle w:val="Strong"/>
                <w:rFonts w:ascii="Times New Roman" w:hAnsi="Times New Roman" w:cs="Times New Roman"/>
                <w:b w:val="0"/>
              </w:rPr>
              <w:t>0/23</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43A289" w14:textId="77777777" w:rsidR="00691381" w:rsidRPr="00027FEA" w:rsidRDefault="00691381" w:rsidP="00B9001C">
            <w:pPr>
              <w:spacing w:after="0"/>
              <w:ind w:right="-29"/>
              <w:rPr>
                <w:rFonts w:ascii="Times New Roman" w:hAnsi="Times New Roman" w:cs="Times New Roman"/>
                <w:b/>
                <w:bCs/>
                <w:sz w:val="20"/>
                <w:szCs w:val="20"/>
              </w:rPr>
            </w:pPr>
          </w:p>
        </w:tc>
      </w:tr>
      <w:tr w:rsidR="002D47A2" w:rsidRPr="00AE32BC" w14:paraId="28CEE2F6"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5A122D"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22</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780C32"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10/18</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78B311"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10/25</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7A6DB1" w14:textId="77777777" w:rsidR="002D47A2" w:rsidRPr="00027FEA" w:rsidRDefault="002D47A2" w:rsidP="00B9001C">
            <w:pPr>
              <w:spacing w:after="0"/>
              <w:ind w:right="-29"/>
              <w:rPr>
                <w:rFonts w:ascii="Times New Roman" w:hAnsi="Times New Roman" w:cs="Times New Roman"/>
                <w:b/>
                <w:bCs/>
                <w:sz w:val="20"/>
                <w:szCs w:val="20"/>
              </w:rPr>
            </w:pPr>
          </w:p>
        </w:tc>
      </w:tr>
      <w:tr w:rsidR="002D47A2" w:rsidRPr="00AE32BC" w14:paraId="6829AF06"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E5D208"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23</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B74E81"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10/21</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4B7D4A"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10/28</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122BDE" w14:textId="77777777" w:rsidR="002D47A2" w:rsidRPr="00027FEA" w:rsidRDefault="002D47A2" w:rsidP="00B9001C">
            <w:pPr>
              <w:spacing w:after="0"/>
              <w:ind w:right="-29"/>
              <w:rPr>
                <w:rFonts w:ascii="Times New Roman" w:hAnsi="Times New Roman" w:cs="Times New Roman"/>
                <w:b/>
                <w:bCs/>
                <w:sz w:val="20"/>
                <w:szCs w:val="20"/>
              </w:rPr>
            </w:pPr>
          </w:p>
        </w:tc>
      </w:tr>
      <w:tr w:rsidR="002D47A2" w:rsidRPr="00AE32BC" w14:paraId="6605BCC8"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2C6F0B"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24</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ACC81F"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10/23</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861FE9"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10/30</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82EE89" w14:textId="77777777" w:rsidR="002D47A2" w:rsidRPr="00027FEA" w:rsidRDefault="002D47A2" w:rsidP="00B9001C">
            <w:pPr>
              <w:spacing w:after="0"/>
              <w:ind w:right="-29"/>
              <w:rPr>
                <w:rFonts w:ascii="Times New Roman" w:hAnsi="Times New Roman" w:cs="Times New Roman"/>
                <w:b/>
                <w:bCs/>
                <w:sz w:val="20"/>
                <w:szCs w:val="20"/>
              </w:rPr>
            </w:pPr>
          </w:p>
        </w:tc>
      </w:tr>
      <w:tr w:rsidR="002D47A2" w:rsidRPr="00AE32BC" w14:paraId="04274FAB"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283BA5"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25</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84ED7F"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10/25</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98290E"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11/1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6BEB1B" w14:textId="77777777" w:rsidR="002D47A2" w:rsidRPr="00027FEA" w:rsidRDefault="002D47A2" w:rsidP="00B9001C">
            <w:pPr>
              <w:spacing w:after="0"/>
              <w:ind w:right="-29"/>
              <w:rPr>
                <w:rFonts w:ascii="Times New Roman" w:hAnsi="Times New Roman" w:cs="Times New Roman"/>
                <w:b/>
                <w:bCs/>
                <w:sz w:val="20"/>
                <w:szCs w:val="20"/>
              </w:rPr>
            </w:pPr>
          </w:p>
        </w:tc>
      </w:tr>
      <w:tr w:rsidR="002D47A2" w:rsidRPr="00AE32BC" w14:paraId="6DACD5EE"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7F2F6" w14:textId="77777777" w:rsidR="002D47A2"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26</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A0CF23"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10/28</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3750A6"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11/1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1DCF77" w14:textId="77777777" w:rsidR="002D47A2" w:rsidRPr="00027FEA" w:rsidRDefault="002D47A2" w:rsidP="00B9001C">
            <w:pPr>
              <w:spacing w:after="0"/>
              <w:ind w:right="-29"/>
              <w:rPr>
                <w:rFonts w:ascii="Times New Roman" w:hAnsi="Times New Roman" w:cs="Times New Roman"/>
                <w:b/>
                <w:bCs/>
                <w:sz w:val="20"/>
                <w:szCs w:val="20"/>
              </w:rPr>
            </w:pPr>
          </w:p>
        </w:tc>
      </w:tr>
      <w:tr w:rsidR="002D47A2" w:rsidRPr="00AE32BC" w14:paraId="45F420D3"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97F32A" w14:textId="77777777" w:rsidR="002D47A2"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27</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5854B8"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11/30</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B6F51B" w14:textId="77777777" w:rsidR="002D47A2" w:rsidRPr="00350AFA" w:rsidRDefault="002D47A2"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11/1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E5D39F" w14:textId="77777777" w:rsidR="002D47A2" w:rsidRPr="00027FEA" w:rsidRDefault="002D47A2" w:rsidP="00B9001C">
            <w:pPr>
              <w:spacing w:after="0"/>
              <w:ind w:right="-29"/>
              <w:rPr>
                <w:rFonts w:ascii="Times New Roman" w:hAnsi="Times New Roman" w:cs="Times New Roman"/>
                <w:b/>
                <w:bCs/>
                <w:sz w:val="20"/>
                <w:szCs w:val="20"/>
              </w:rPr>
            </w:pPr>
          </w:p>
        </w:tc>
      </w:tr>
      <w:tr w:rsidR="00691381" w:rsidRPr="00AE32BC" w14:paraId="31D8F57A"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9C22FC" w14:textId="77777777" w:rsidR="00691381" w:rsidRPr="00A30FF0" w:rsidRDefault="00691381" w:rsidP="00691381">
            <w:pPr>
              <w:spacing w:after="0"/>
              <w:ind w:right="-71"/>
              <w:jc w:val="center"/>
              <w:rPr>
                <w:rStyle w:val="Strong"/>
                <w:rFonts w:ascii="Times New Roman" w:hAnsi="Times New Roman" w:cs="Times New Roman"/>
                <w:b w:val="0"/>
                <w:sz w:val="20"/>
                <w:szCs w:val="20"/>
              </w:rPr>
            </w:pP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F6F058" w14:textId="77777777" w:rsidR="00691381" w:rsidRPr="00691381" w:rsidRDefault="00691381" w:rsidP="00691381">
            <w:pPr>
              <w:spacing w:after="0"/>
              <w:ind w:right="152"/>
              <w:jc w:val="center"/>
              <w:rPr>
                <w:rStyle w:val="Strong"/>
                <w:rFonts w:ascii="Times New Roman" w:hAnsi="Times New Roman" w:cs="Times New Roman"/>
                <w:b w:val="0"/>
                <w:sz w:val="20"/>
                <w:szCs w:val="20"/>
              </w:rPr>
            </w:pPr>
            <w:r w:rsidRPr="00691381">
              <w:rPr>
                <w:rStyle w:val="Strong"/>
                <w:rFonts w:ascii="Times New Roman" w:hAnsi="Times New Roman" w:cs="Times New Roman"/>
                <w:b w:val="0"/>
                <w:sz w:val="20"/>
                <w:szCs w:val="20"/>
              </w:rPr>
              <w:t>F</w:t>
            </w:r>
            <w:r w:rsidRPr="00691381">
              <w:rPr>
                <w:rStyle w:val="Strong"/>
                <w:rFonts w:ascii="Times New Roman" w:hAnsi="Times New Roman" w:cs="Times New Roman"/>
                <w:b w:val="0"/>
              </w:rPr>
              <w:t>riday November 1st</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6F2ECC" w14:textId="77777777" w:rsidR="00691381" w:rsidRPr="00691381" w:rsidRDefault="00691381" w:rsidP="00691381">
            <w:pPr>
              <w:spacing w:after="0"/>
              <w:ind w:right="152"/>
              <w:jc w:val="center"/>
              <w:rPr>
                <w:rStyle w:val="Strong"/>
                <w:rFonts w:ascii="Times New Roman" w:hAnsi="Times New Roman" w:cs="Times New Roman"/>
                <w:b w:val="0"/>
                <w:sz w:val="20"/>
                <w:szCs w:val="20"/>
              </w:rPr>
            </w:pPr>
            <w:r w:rsidRPr="00691381">
              <w:rPr>
                <w:rStyle w:val="Strong"/>
                <w:rFonts w:ascii="Times New Roman" w:hAnsi="Times New Roman" w:cs="Times New Roman"/>
                <w:b w:val="0"/>
                <w:sz w:val="20"/>
                <w:szCs w:val="20"/>
              </w:rPr>
              <w:t>1</w:t>
            </w:r>
            <w:r w:rsidRPr="00691381">
              <w:rPr>
                <w:rStyle w:val="Strong"/>
                <w:rFonts w:ascii="Times New Roman" w:hAnsi="Times New Roman" w:cs="Times New Roman"/>
                <w:b w:val="0"/>
              </w:rPr>
              <w:t>1/1</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62FEE2" w14:textId="77777777" w:rsidR="00691381" w:rsidRPr="00027FEA" w:rsidRDefault="00691381" w:rsidP="00691381">
            <w:pPr>
              <w:spacing w:after="0"/>
              <w:ind w:right="-29"/>
              <w:rPr>
                <w:rFonts w:ascii="Times New Roman" w:hAnsi="Times New Roman" w:cs="Times New Roman"/>
                <w:b/>
                <w:bCs/>
                <w:sz w:val="20"/>
                <w:szCs w:val="20"/>
              </w:rPr>
            </w:pPr>
            <w:r>
              <w:rPr>
                <w:rStyle w:val="Strong"/>
                <w:rFonts w:ascii="Times New Roman" w:hAnsi="Times New Roman" w:cs="Times New Roman"/>
                <w:b w:val="0"/>
                <w:sz w:val="20"/>
                <w:szCs w:val="20"/>
              </w:rPr>
              <w:t>First midterm exam during class period</w:t>
            </w:r>
          </w:p>
        </w:tc>
      </w:tr>
      <w:tr w:rsidR="002D47A2" w:rsidRPr="00AE32BC" w14:paraId="336680D7" w14:textId="77777777" w:rsidTr="00BC7E8C">
        <w:trPr>
          <w:trHeight w:val="15"/>
          <w:tblCellSpacing w:w="15" w:type="dxa"/>
        </w:trPr>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4E06D6" w14:textId="77777777" w:rsidR="002D47A2" w:rsidRPr="00A30FF0" w:rsidRDefault="002D47A2"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28</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691E74" w14:textId="77777777" w:rsidR="002D47A2" w:rsidRPr="00691381" w:rsidRDefault="002D47A2" w:rsidP="00691381">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11/3</w:t>
            </w:r>
          </w:p>
        </w:tc>
        <w:tc>
          <w:tcPr>
            <w:tcW w:w="3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1264" w14:textId="77777777" w:rsidR="002D47A2" w:rsidRPr="00691381" w:rsidRDefault="002D47A2" w:rsidP="00691381">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11/10</w:t>
            </w:r>
          </w:p>
        </w:tc>
        <w:tc>
          <w:tcPr>
            <w:tcW w:w="3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4886C2" w14:textId="77777777" w:rsidR="002D47A2" w:rsidRDefault="002D47A2" w:rsidP="00691381">
            <w:pPr>
              <w:spacing w:after="0"/>
              <w:ind w:right="-29"/>
              <w:rPr>
                <w:rStyle w:val="Strong"/>
                <w:rFonts w:ascii="Times New Roman" w:hAnsi="Times New Roman" w:cs="Times New Roman"/>
                <w:b w:val="0"/>
                <w:sz w:val="20"/>
                <w:szCs w:val="20"/>
              </w:rPr>
            </w:pPr>
          </w:p>
        </w:tc>
      </w:tr>
    </w:tbl>
    <w:p w14:paraId="7E699311" w14:textId="77777777" w:rsidR="00316426" w:rsidRPr="00AE32BC" w:rsidRDefault="00A9281C" w:rsidP="00966631">
      <w:pPr>
        <w:pStyle w:val="NormalWeb"/>
        <w:spacing w:before="0" w:beforeAutospacing="0" w:after="0" w:afterAutospacing="0"/>
        <w:ind w:right="-748"/>
        <w:jc w:val="center"/>
        <w:rPr>
          <w:rFonts w:ascii="Times New Roman" w:hAnsi="Times New Roman" w:cs="Times New Roman"/>
          <w:b/>
          <w:bCs/>
          <w:color w:val="990000"/>
          <w:sz w:val="20"/>
          <w:szCs w:val="20"/>
          <w:u w:val="single"/>
        </w:rPr>
      </w:pPr>
      <w:r w:rsidRPr="00AE32BC">
        <w:rPr>
          <w:rFonts w:ascii="Times New Roman" w:hAnsi="Times New Roman" w:cs="Times New Roman"/>
          <w:b/>
          <w:bCs/>
          <w:color w:val="990000"/>
          <w:sz w:val="20"/>
          <w:szCs w:val="20"/>
          <w:u w:val="single"/>
        </w:rPr>
        <w:br/>
      </w:r>
      <w:r w:rsidR="005026E7" w:rsidRPr="00AE32BC">
        <w:rPr>
          <w:rFonts w:ascii="Times New Roman" w:hAnsi="Times New Roman" w:cs="Times New Roman"/>
          <w:b/>
          <w:bCs/>
          <w:color w:val="990000"/>
          <w:sz w:val="20"/>
          <w:szCs w:val="20"/>
          <w:u w:val="single"/>
        </w:rPr>
        <w:t>Assi</w:t>
      </w:r>
      <w:r w:rsidR="004D7A24" w:rsidRPr="00AE32BC">
        <w:rPr>
          <w:rFonts w:ascii="Times New Roman" w:hAnsi="Times New Roman" w:cs="Times New Roman"/>
          <w:b/>
          <w:bCs/>
          <w:color w:val="990000"/>
          <w:sz w:val="20"/>
          <w:szCs w:val="20"/>
          <w:u w:val="single"/>
        </w:rPr>
        <w:t>gnments Policy</w:t>
      </w:r>
      <w:r w:rsidR="00862676" w:rsidRPr="00AE32BC">
        <w:rPr>
          <w:rFonts w:ascii="Times New Roman" w:hAnsi="Times New Roman" w:cs="Times New Roman"/>
          <w:b/>
          <w:bCs/>
          <w:color w:val="990000"/>
          <w:sz w:val="20"/>
          <w:szCs w:val="20"/>
          <w:u w:val="single"/>
        </w:rPr>
        <w:br/>
      </w:r>
    </w:p>
    <w:p w14:paraId="333BF7A6"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Assignments will be turned in at the beginning of the class period, one week from the day they are assigned.</w:t>
      </w:r>
      <w:r w:rsidR="005026E7" w:rsidRPr="00AE32BC">
        <w:rPr>
          <w:rFonts w:ascii="Times New Roman" w:hAnsi="Times New Roman" w:cs="Times New Roman"/>
          <w:sz w:val="20"/>
          <w:szCs w:val="20"/>
        </w:rPr>
        <w:t xml:space="preserve"> </w:t>
      </w:r>
    </w:p>
    <w:p w14:paraId="1E987A8A"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The first five minutes of the class period will be devoted for turning in, and returning graded assignments.</w:t>
      </w:r>
      <w:r w:rsidR="005026E7" w:rsidRPr="00AE32BC">
        <w:rPr>
          <w:rFonts w:ascii="Times New Roman" w:hAnsi="Times New Roman" w:cs="Times New Roman"/>
          <w:sz w:val="20"/>
          <w:szCs w:val="20"/>
        </w:rPr>
        <w:t xml:space="preserve"> </w:t>
      </w:r>
    </w:p>
    <w:p w14:paraId="5AA1D4CD"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 xml:space="preserve">Late assignments will be assigned only a partial grade. </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 xml:space="preserve">Please try to submit them on time since once the assignments are graded and returned to the class, late assignments cannot be accepted any more. </w:t>
      </w:r>
    </w:p>
    <w:p w14:paraId="0D6DA00E"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 xml:space="preserve">If you are having difficulties with an assignment, you are encouraged to seek help from the teaching assistants </w:t>
      </w:r>
      <w:r w:rsidR="005026E7" w:rsidRPr="00AE32BC">
        <w:rPr>
          <w:rFonts w:ascii="Times New Roman" w:hAnsi="Times New Roman" w:cs="Times New Roman"/>
          <w:sz w:val="20"/>
          <w:szCs w:val="20"/>
        </w:rPr>
        <w:t xml:space="preserve">(TAs) </w:t>
      </w:r>
      <w:r w:rsidRPr="00AE32BC">
        <w:rPr>
          <w:rFonts w:ascii="Times New Roman" w:hAnsi="Times New Roman" w:cs="Times New Roman"/>
          <w:sz w:val="20"/>
          <w:szCs w:val="20"/>
        </w:rPr>
        <w:t>during their office hours.</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 xml:space="preserve">Questions may be emailed to TA's, but face-to-face interaction is </w:t>
      </w:r>
      <w:r w:rsidR="00C202E2" w:rsidRPr="00AE32BC">
        <w:rPr>
          <w:rFonts w:ascii="Times New Roman" w:hAnsi="Times New Roman" w:cs="Times New Roman"/>
          <w:sz w:val="20"/>
          <w:szCs w:val="20"/>
        </w:rPr>
        <w:t>more beneficial</w:t>
      </w:r>
      <w:r w:rsidRPr="00AE32BC">
        <w:rPr>
          <w:rFonts w:ascii="Times New Roman" w:hAnsi="Times New Roman" w:cs="Times New Roman"/>
          <w:sz w:val="20"/>
          <w:szCs w:val="20"/>
        </w:rPr>
        <w:t>.</w:t>
      </w:r>
    </w:p>
    <w:p w14:paraId="41A1FBEC"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 xml:space="preserve">Although you are encouraged to consult with each other if you are having difficulties, you are kindly expected to submit work that shows your individual effort. </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Please do not submit a copy of another person's work as your own.</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Copies of other people's assignments are not conducive to learning, and are unacceptable.</w:t>
      </w:r>
      <w:r w:rsidR="005026E7" w:rsidRPr="00AE32BC">
        <w:rPr>
          <w:rFonts w:ascii="Times New Roman" w:hAnsi="Times New Roman" w:cs="Times New Roman"/>
          <w:sz w:val="20"/>
          <w:szCs w:val="20"/>
        </w:rPr>
        <w:t xml:space="preserve"> </w:t>
      </w:r>
    </w:p>
    <w:p w14:paraId="7E4A6778" w14:textId="77777777" w:rsidR="004D7A24" w:rsidRPr="00E9445D" w:rsidRDefault="004D7A24" w:rsidP="00AE32BC">
      <w:pPr>
        <w:spacing w:after="0"/>
        <w:jc w:val="both"/>
        <w:rPr>
          <w:sz w:val="20"/>
          <w:szCs w:val="20"/>
        </w:rPr>
      </w:pPr>
      <w:r w:rsidRPr="00AE32BC">
        <w:rPr>
          <w:rFonts w:ascii="Times New Roman" w:hAnsi="Times New Roman" w:cs="Times New Roman"/>
          <w:sz w:val="20"/>
          <w:szCs w:val="20"/>
        </w:rPr>
        <w:t xml:space="preserve">For further information, please read the </w:t>
      </w:r>
      <w:r w:rsidR="00C202E2" w:rsidRPr="00AE32BC">
        <w:rPr>
          <w:rFonts w:ascii="Times New Roman" w:hAnsi="Times New Roman" w:cs="Times New Roman"/>
          <w:sz w:val="20"/>
          <w:szCs w:val="20"/>
        </w:rPr>
        <w:t xml:space="preserve">detailed </w:t>
      </w:r>
      <w:r w:rsidRPr="00AE32BC">
        <w:rPr>
          <w:rFonts w:ascii="Times New Roman" w:hAnsi="Times New Roman" w:cs="Times New Roman"/>
          <w:sz w:val="20"/>
          <w:szCs w:val="20"/>
        </w:rPr>
        <w:t>as</w:t>
      </w:r>
      <w:r w:rsidR="00C202E2" w:rsidRPr="00AE32BC">
        <w:rPr>
          <w:rFonts w:ascii="Times New Roman" w:hAnsi="Times New Roman" w:cs="Times New Roman"/>
          <w:sz w:val="20"/>
          <w:szCs w:val="20"/>
        </w:rPr>
        <w:t>sign</w:t>
      </w:r>
      <w:r w:rsidR="00C202E2" w:rsidRPr="00E9445D">
        <w:rPr>
          <w:sz w:val="20"/>
          <w:szCs w:val="20"/>
        </w:rPr>
        <w:t>ments</w:t>
      </w:r>
      <w:r w:rsidRPr="00E9445D">
        <w:rPr>
          <w:sz w:val="20"/>
          <w:szCs w:val="20"/>
        </w:rPr>
        <w:t xml:space="preserve"> guidelines. </w:t>
      </w:r>
    </w:p>
    <w:sectPr w:rsidR="004D7A24" w:rsidRPr="00E9445D" w:rsidSect="00316426">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B336" w14:textId="77777777" w:rsidR="001A54FE" w:rsidRDefault="001A54FE" w:rsidP="008D64BA">
      <w:r>
        <w:separator/>
      </w:r>
    </w:p>
  </w:endnote>
  <w:endnote w:type="continuationSeparator" w:id="0">
    <w:p w14:paraId="7B2CEB64" w14:textId="77777777" w:rsidR="001A54FE" w:rsidRDefault="001A54FE" w:rsidP="008D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9F7C" w14:textId="77777777" w:rsidR="001A54FE" w:rsidRDefault="001A54FE" w:rsidP="008D64BA">
      <w:r>
        <w:separator/>
      </w:r>
    </w:p>
  </w:footnote>
  <w:footnote w:type="continuationSeparator" w:id="0">
    <w:p w14:paraId="616D4C2C" w14:textId="77777777" w:rsidR="001A54FE" w:rsidRDefault="001A54FE" w:rsidP="008D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4pt;height:8.85pt;visibility:visible;mso-wrap-style:square" o:bullet="t">
        <v:imagedata r:id="rId1" o:title=""/>
      </v:shape>
    </w:pict>
  </w:numPicBullet>
  <w:abstractNum w:abstractNumId="0" w15:restartNumberingAfterBreak="0">
    <w:nsid w:val="FFFFFF7C"/>
    <w:multiLevelType w:val="singleLevel"/>
    <w:tmpl w:val="CD4C6F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7E21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22B6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C2FF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7E79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D636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9230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18F6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094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4A2D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31BE4"/>
    <w:multiLevelType w:val="hybridMultilevel"/>
    <w:tmpl w:val="2A74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9476E"/>
    <w:multiLevelType w:val="hybridMultilevel"/>
    <w:tmpl w:val="E0E2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D6B46"/>
    <w:multiLevelType w:val="hybridMultilevel"/>
    <w:tmpl w:val="A3DA820E"/>
    <w:lvl w:ilvl="0" w:tplc="49908D1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C6FA1"/>
    <w:multiLevelType w:val="hybridMultilevel"/>
    <w:tmpl w:val="C66A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92F91"/>
    <w:multiLevelType w:val="hybridMultilevel"/>
    <w:tmpl w:val="59F2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E130D"/>
    <w:multiLevelType w:val="hybridMultilevel"/>
    <w:tmpl w:val="3F203202"/>
    <w:lvl w:ilvl="0" w:tplc="CF162BBC">
      <w:start w:val="1"/>
      <w:numFmt w:val="bullet"/>
      <w:lvlText w:val=""/>
      <w:lvlPicBulletId w:val="0"/>
      <w:lvlJc w:val="left"/>
      <w:pPr>
        <w:tabs>
          <w:tab w:val="num" w:pos="720"/>
        </w:tabs>
        <w:ind w:left="720" w:hanging="360"/>
      </w:pPr>
      <w:rPr>
        <w:rFonts w:ascii="Symbol" w:hAnsi="Symbol" w:hint="default"/>
      </w:rPr>
    </w:lvl>
    <w:lvl w:ilvl="1" w:tplc="1AACC164" w:tentative="1">
      <w:start w:val="1"/>
      <w:numFmt w:val="bullet"/>
      <w:lvlText w:val=""/>
      <w:lvlJc w:val="left"/>
      <w:pPr>
        <w:tabs>
          <w:tab w:val="num" w:pos="1440"/>
        </w:tabs>
        <w:ind w:left="1440" w:hanging="360"/>
      </w:pPr>
      <w:rPr>
        <w:rFonts w:ascii="Symbol" w:hAnsi="Symbol" w:hint="default"/>
      </w:rPr>
    </w:lvl>
    <w:lvl w:ilvl="2" w:tplc="8B48DAB4" w:tentative="1">
      <w:start w:val="1"/>
      <w:numFmt w:val="bullet"/>
      <w:lvlText w:val=""/>
      <w:lvlJc w:val="left"/>
      <w:pPr>
        <w:tabs>
          <w:tab w:val="num" w:pos="2160"/>
        </w:tabs>
        <w:ind w:left="2160" w:hanging="360"/>
      </w:pPr>
      <w:rPr>
        <w:rFonts w:ascii="Symbol" w:hAnsi="Symbol" w:hint="default"/>
      </w:rPr>
    </w:lvl>
    <w:lvl w:ilvl="3" w:tplc="B462BAB2" w:tentative="1">
      <w:start w:val="1"/>
      <w:numFmt w:val="bullet"/>
      <w:lvlText w:val=""/>
      <w:lvlJc w:val="left"/>
      <w:pPr>
        <w:tabs>
          <w:tab w:val="num" w:pos="2880"/>
        </w:tabs>
        <w:ind w:left="2880" w:hanging="360"/>
      </w:pPr>
      <w:rPr>
        <w:rFonts w:ascii="Symbol" w:hAnsi="Symbol" w:hint="default"/>
      </w:rPr>
    </w:lvl>
    <w:lvl w:ilvl="4" w:tplc="DF1CC384" w:tentative="1">
      <w:start w:val="1"/>
      <w:numFmt w:val="bullet"/>
      <w:lvlText w:val=""/>
      <w:lvlJc w:val="left"/>
      <w:pPr>
        <w:tabs>
          <w:tab w:val="num" w:pos="3600"/>
        </w:tabs>
        <w:ind w:left="3600" w:hanging="360"/>
      </w:pPr>
      <w:rPr>
        <w:rFonts w:ascii="Symbol" w:hAnsi="Symbol" w:hint="default"/>
      </w:rPr>
    </w:lvl>
    <w:lvl w:ilvl="5" w:tplc="221E3650" w:tentative="1">
      <w:start w:val="1"/>
      <w:numFmt w:val="bullet"/>
      <w:lvlText w:val=""/>
      <w:lvlJc w:val="left"/>
      <w:pPr>
        <w:tabs>
          <w:tab w:val="num" w:pos="4320"/>
        </w:tabs>
        <w:ind w:left="4320" w:hanging="360"/>
      </w:pPr>
      <w:rPr>
        <w:rFonts w:ascii="Symbol" w:hAnsi="Symbol" w:hint="default"/>
      </w:rPr>
    </w:lvl>
    <w:lvl w:ilvl="6" w:tplc="0B844738" w:tentative="1">
      <w:start w:val="1"/>
      <w:numFmt w:val="bullet"/>
      <w:lvlText w:val=""/>
      <w:lvlJc w:val="left"/>
      <w:pPr>
        <w:tabs>
          <w:tab w:val="num" w:pos="5040"/>
        </w:tabs>
        <w:ind w:left="5040" w:hanging="360"/>
      </w:pPr>
      <w:rPr>
        <w:rFonts w:ascii="Symbol" w:hAnsi="Symbol" w:hint="default"/>
      </w:rPr>
    </w:lvl>
    <w:lvl w:ilvl="7" w:tplc="8AAEE06C" w:tentative="1">
      <w:start w:val="1"/>
      <w:numFmt w:val="bullet"/>
      <w:lvlText w:val=""/>
      <w:lvlJc w:val="left"/>
      <w:pPr>
        <w:tabs>
          <w:tab w:val="num" w:pos="5760"/>
        </w:tabs>
        <w:ind w:left="5760" w:hanging="360"/>
      </w:pPr>
      <w:rPr>
        <w:rFonts w:ascii="Symbol" w:hAnsi="Symbol" w:hint="default"/>
      </w:rPr>
    </w:lvl>
    <w:lvl w:ilvl="8" w:tplc="42BECF3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12E509B"/>
    <w:multiLevelType w:val="hybridMultilevel"/>
    <w:tmpl w:val="DB6A2B56"/>
    <w:lvl w:ilvl="0" w:tplc="D9EA7E18">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11D6715A"/>
    <w:multiLevelType w:val="hybridMultilevel"/>
    <w:tmpl w:val="DF182B3C"/>
    <w:lvl w:ilvl="0" w:tplc="FED49912">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8" w15:restartNumberingAfterBreak="0">
    <w:nsid w:val="16DD4716"/>
    <w:multiLevelType w:val="hybridMultilevel"/>
    <w:tmpl w:val="AD066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071BE"/>
    <w:multiLevelType w:val="hybridMultilevel"/>
    <w:tmpl w:val="08CAA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24DD3"/>
    <w:multiLevelType w:val="hybridMultilevel"/>
    <w:tmpl w:val="B7BC4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01C36"/>
    <w:multiLevelType w:val="hybridMultilevel"/>
    <w:tmpl w:val="99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82125"/>
    <w:multiLevelType w:val="hybridMultilevel"/>
    <w:tmpl w:val="3F26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56585"/>
    <w:multiLevelType w:val="hybridMultilevel"/>
    <w:tmpl w:val="D48804CC"/>
    <w:lvl w:ilvl="0" w:tplc="E668AB58">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4" w15:restartNumberingAfterBreak="0">
    <w:nsid w:val="321C2678"/>
    <w:multiLevelType w:val="hybridMultilevel"/>
    <w:tmpl w:val="D8EE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26A72"/>
    <w:multiLevelType w:val="hybridMultilevel"/>
    <w:tmpl w:val="3D2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50DE5"/>
    <w:multiLevelType w:val="multilevel"/>
    <w:tmpl w:val="3D2A07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253829"/>
    <w:multiLevelType w:val="hybridMultilevel"/>
    <w:tmpl w:val="205E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A15F1"/>
    <w:multiLevelType w:val="hybridMultilevel"/>
    <w:tmpl w:val="96EE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444"/>
    <w:multiLevelType w:val="hybridMultilevel"/>
    <w:tmpl w:val="06E4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176D1"/>
    <w:multiLevelType w:val="hybridMultilevel"/>
    <w:tmpl w:val="88DAAA22"/>
    <w:lvl w:ilvl="0" w:tplc="E3DC2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91C69"/>
    <w:multiLevelType w:val="hybridMultilevel"/>
    <w:tmpl w:val="D3F29176"/>
    <w:lvl w:ilvl="0" w:tplc="D88646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05554"/>
    <w:multiLevelType w:val="hybridMultilevel"/>
    <w:tmpl w:val="0514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2B0522"/>
    <w:multiLevelType w:val="hybridMultilevel"/>
    <w:tmpl w:val="429E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70350"/>
    <w:multiLevelType w:val="hybridMultilevel"/>
    <w:tmpl w:val="D3AA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87CB6"/>
    <w:multiLevelType w:val="hybridMultilevel"/>
    <w:tmpl w:val="0A281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7174B"/>
    <w:multiLevelType w:val="hybridMultilevel"/>
    <w:tmpl w:val="0E7E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530AB"/>
    <w:multiLevelType w:val="hybridMultilevel"/>
    <w:tmpl w:val="7FECE7BC"/>
    <w:lvl w:ilvl="0" w:tplc="7B2815B8">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8" w15:restartNumberingAfterBreak="0">
    <w:nsid w:val="6F7475C3"/>
    <w:multiLevelType w:val="hybridMultilevel"/>
    <w:tmpl w:val="F4C2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61B6E"/>
    <w:multiLevelType w:val="hybridMultilevel"/>
    <w:tmpl w:val="6778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F70F7"/>
    <w:multiLevelType w:val="hybridMultilevel"/>
    <w:tmpl w:val="60CA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A0BDC"/>
    <w:multiLevelType w:val="hybridMultilevel"/>
    <w:tmpl w:val="4450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291C"/>
    <w:multiLevelType w:val="hybridMultilevel"/>
    <w:tmpl w:val="F3408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B3C6A"/>
    <w:multiLevelType w:val="hybridMultilevel"/>
    <w:tmpl w:val="7CDA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E27A6"/>
    <w:multiLevelType w:val="hybridMultilevel"/>
    <w:tmpl w:val="50625338"/>
    <w:lvl w:ilvl="0" w:tplc="F39068A0">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num w:numId="1" w16cid:durableId="576204892">
    <w:abstractNumId w:val="14"/>
  </w:num>
  <w:num w:numId="2" w16cid:durableId="1121075858">
    <w:abstractNumId w:val="30"/>
  </w:num>
  <w:num w:numId="3" w16cid:durableId="1967736984">
    <w:abstractNumId w:val="23"/>
  </w:num>
  <w:num w:numId="4" w16cid:durableId="1369178421">
    <w:abstractNumId w:val="43"/>
  </w:num>
  <w:num w:numId="5" w16cid:durableId="797988792">
    <w:abstractNumId w:val="41"/>
  </w:num>
  <w:num w:numId="6" w16cid:durableId="439303152">
    <w:abstractNumId w:val="20"/>
  </w:num>
  <w:num w:numId="7" w16cid:durableId="429083602">
    <w:abstractNumId w:val="21"/>
  </w:num>
  <w:num w:numId="8" w16cid:durableId="336882574">
    <w:abstractNumId w:val="10"/>
  </w:num>
  <w:num w:numId="9" w16cid:durableId="1027213290">
    <w:abstractNumId w:val="40"/>
  </w:num>
  <w:num w:numId="10" w16cid:durableId="967205203">
    <w:abstractNumId w:val="29"/>
  </w:num>
  <w:num w:numId="11" w16cid:durableId="75981304">
    <w:abstractNumId w:val="22"/>
  </w:num>
  <w:num w:numId="12" w16cid:durableId="1604344074">
    <w:abstractNumId w:val="11"/>
  </w:num>
  <w:num w:numId="13" w16cid:durableId="503327787">
    <w:abstractNumId w:val="25"/>
  </w:num>
  <w:num w:numId="14" w16cid:durableId="407312442">
    <w:abstractNumId w:val="26"/>
  </w:num>
  <w:num w:numId="15" w16cid:durableId="27027646">
    <w:abstractNumId w:val="13"/>
  </w:num>
  <w:num w:numId="16" w16cid:durableId="535854038">
    <w:abstractNumId w:val="28"/>
  </w:num>
  <w:num w:numId="17" w16cid:durableId="1549604591">
    <w:abstractNumId w:val="19"/>
  </w:num>
  <w:num w:numId="18" w16cid:durableId="599023350">
    <w:abstractNumId w:val="24"/>
  </w:num>
  <w:num w:numId="19" w16cid:durableId="1830559001">
    <w:abstractNumId w:val="18"/>
  </w:num>
  <w:num w:numId="20" w16cid:durableId="353649472">
    <w:abstractNumId w:val="33"/>
  </w:num>
  <w:num w:numId="21" w16cid:durableId="1845316254">
    <w:abstractNumId w:val="37"/>
  </w:num>
  <w:num w:numId="22" w16cid:durableId="2070568306">
    <w:abstractNumId w:val="44"/>
  </w:num>
  <w:num w:numId="23" w16cid:durableId="379868769">
    <w:abstractNumId w:val="17"/>
  </w:num>
  <w:num w:numId="24" w16cid:durableId="863447703">
    <w:abstractNumId w:val="16"/>
  </w:num>
  <w:num w:numId="25" w16cid:durableId="242643086">
    <w:abstractNumId w:val="9"/>
  </w:num>
  <w:num w:numId="26" w16cid:durableId="2013797776">
    <w:abstractNumId w:val="7"/>
  </w:num>
  <w:num w:numId="27" w16cid:durableId="1622154374">
    <w:abstractNumId w:val="6"/>
  </w:num>
  <w:num w:numId="28" w16cid:durableId="668018836">
    <w:abstractNumId w:val="5"/>
  </w:num>
  <w:num w:numId="29" w16cid:durableId="2129739852">
    <w:abstractNumId w:val="4"/>
  </w:num>
  <w:num w:numId="30" w16cid:durableId="1923565184">
    <w:abstractNumId w:val="8"/>
  </w:num>
  <w:num w:numId="31" w16cid:durableId="372926635">
    <w:abstractNumId w:val="3"/>
  </w:num>
  <w:num w:numId="32" w16cid:durableId="119304047">
    <w:abstractNumId w:val="2"/>
  </w:num>
  <w:num w:numId="33" w16cid:durableId="602032627">
    <w:abstractNumId w:val="1"/>
  </w:num>
  <w:num w:numId="34" w16cid:durableId="1336684911">
    <w:abstractNumId w:val="0"/>
  </w:num>
  <w:num w:numId="35" w16cid:durableId="1945457745">
    <w:abstractNumId w:val="31"/>
  </w:num>
  <w:num w:numId="36" w16cid:durableId="1115175697">
    <w:abstractNumId w:val="27"/>
  </w:num>
  <w:num w:numId="37" w16cid:durableId="2037579908">
    <w:abstractNumId w:val="34"/>
  </w:num>
  <w:num w:numId="38" w16cid:durableId="1351878275">
    <w:abstractNumId w:val="12"/>
  </w:num>
  <w:num w:numId="39" w16cid:durableId="114375306">
    <w:abstractNumId w:val="42"/>
  </w:num>
  <w:num w:numId="40" w16cid:durableId="278420053">
    <w:abstractNumId w:val="38"/>
  </w:num>
  <w:num w:numId="41" w16cid:durableId="1891380815">
    <w:abstractNumId w:val="32"/>
  </w:num>
  <w:num w:numId="42" w16cid:durableId="1163855360">
    <w:abstractNumId w:val="36"/>
  </w:num>
  <w:num w:numId="43" w16cid:durableId="1310866954">
    <w:abstractNumId w:val="15"/>
  </w:num>
  <w:num w:numId="44" w16cid:durableId="1553805218">
    <w:abstractNumId w:val="35"/>
  </w:num>
  <w:num w:numId="45" w16cid:durableId="1517883920">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81"/>
    <w:rsid w:val="000110C5"/>
    <w:rsid w:val="000129DA"/>
    <w:rsid w:val="000137CB"/>
    <w:rsid w:val="00017D2B"/>
    <w:rsid w:val="0002127E"/>
    <w:rsid w:val="00024BAD"/>
    <w:rsid w:val="0002545D"/>
    <w:rsid w:val="000260B7"/>
    <w:rsid w:val="00027FEA"/>
    <w:rsid w:val="00031749"/>
    <w:rsid w:val="0003395C"/>
    <w:rsid w:val="00034D23"/>
    <w:rsid w:val="00036BCC"/>
    <w:rsid w:val="000372E4"/>
    <w:rsid w:val="0004056A"/>
    <w:rsid w:val="00040EC7"/>
    <w:rsid w:val="000423A9"/>
    <w:rsid w:val="000423DC"/>
    <w:rsid w:val="00043DE4"/>
    <w:rsid w:val="00043FAF"/>
    <w:rsid w:val="000440E0"/>
    <w:rsid w:val="0004561B"/>
    <w:rsid w:val="00045643"/>
    <w:rsid w:val="00046414"/>
    <w:rsid w:val="0004708B"/>
    <w:rsid w:val="0004740E"/>
    <w:rsid w:val="00052204"/>
    <w:rsid w:val="00052A03"/>
    <w:rsid w:val="00052C5D"/>
    <w:rsid w:val="00062CEF"/>
    <w:rsid w:val="00063199"/>
    <w:rsid w:val="0006472A"/>
    <w:rsid w:val="000654E9"/>
    <w:rsid w:val="00066FD1"/>
    <w:rsid w:val="00071190"/>
    <w:rsid w:val="00071410"/>
    <w:rsid w:val="00072A2D"/>
    <w:rsid w:val="00074C3D"/>
    <w:rsid w:val="00075AB7"/>
    <w:rsid w:val="0007654D"/>
    <w:rsid w:val="00076E2A"/>
    <w:rsid w:val="000819E8"/>
    <w:rsid w:val="000839CD"/>
    <w:rsid w:val="00083C90"/>
    <w:rsid w:val="00086C6A"/>
    <w:rsid w:val="00087B16"/>
    <w:rsid w:val="000909DB"/>
    <w:rsid w:val="00090EE5"/>
    <w:rsid w:val="0009164E"/>
    <w:rsid w:val="00091C58"/>
    <w:rsid w:val="00092B75"/>
    <w:rsid w:val="000936C4"/>
    <w:rsid w:val="00096B49"/>
    <w:rsid w:val="000A0F67"/>
    <w:rsid w:val="000A1879"/>
    <w:rsid w:val="000A2EC8"/>
    <w:rsid w:val="000A35CF"/>
    <w:rsid w:val="000A360A"/>
    <w:rsid w:val="000A37E4"/>
    <w:rsid w:val="000A41D5"/>
    <w:rsid w:val="000B00A8"/>
    <w:rsid w:val="000B0851"/>
    <w:rsid w:val="000B1010"/>
    <w:rsid w:val="000B2004"/>
    <w:rsid w:val="000B24E6"/>
    <w:rsid w:val="000B47CB"/>
    <w:rsid w:val="000B4E26"/>
    <w:rsid w:val="000B528B"/>
    <w:rsid w:val="000B648E"/>
    <w:rsid w:val="000B688A"/>
    <w:rsid w:val="000B68B3"/>
    <w:rsid w:val="000B7709"/>
    <w:rsid w:val="000B7B65"/>
    <w:rsid w:val="000C1E1E"/>
    <w:rsid w:val="000C2BA9"/>
    <w:rsid w:val="000C3F39"/>
    <w:rsid w:val="000C4573"/>
    <w:rsid w:val="000C563B"/>
    <w:rsid w:val="000D3F6C"/>
    <w:rsid w:val="000D78BC"/>
    <w:rsid w:val="000E0C8F"/>
    <w:rsid w:val="000E14D0"/>
    <w:rsid w:val="000E20F4"/>
    <w:rsid w:val="000E2674"/>
    <w:rsid w:val="000E2D7F"/>
    <w:rsid w:val="000E6643"/>
    <w:rsid w:val="000F0458"/>
    <w:rsid w:val="000F1950"/>
    <w:rsid w:val="000F33D5"/>
    <w:rsid w:val="000F55C3"/>
    <w:rsid w:val="00100EE8"/>
    <w:rsid w:val="00101998"/>
    <w:rsid w:val="00101CB2"/>
    <w:rsid w:val="00102176"/>
    <w:rsid w:val="001040C8"/>
    <w:rsid w:val="00104F90"/>
    <w:rsid w:val="00106B73"/>
    <w:rsid w:val="00106F3A"/>
    <w:rsid w:val="00110733"/>
    <w:rsid w:val="00111136"/>
    <w:rsid w:val="00111BD9"/>
    <w:rsid w:val="0011445F"/>
    <w:rsid w:val="00116B50"/>
    <w:rsid w:val="001178A0"/>
    <w:rsid w:val="00117C76"/>
    <w:rsid w:val="00120503"/>
    <w:rsid w:val="00121917"/>
    <w:rsid w:val="00123010"/>
    <w:rsid w:val="001237A3"/>
    <w:rsid w:val="0012468C"/>
    <w:rsid w:val="00125949"/>
    <w:rsid w:val="00130E51"/>
    <w:rsid w:val="00132B3E"/>
    <w:rsid w:val="00136081"/>
    <w:rsid w:val="001368FB"/>
    <w:rsid w:val="001372AA"/>
    <w:rsid w:val="001429AA"/>
    <w:rsid w:val="00143740"/>
    <w:rsid w:val="00150599"/>
    <w:rsid w:val="00151617"/>
    <w:rsid w:val="00151D89"/>
    <w:rsid w:val="00152414"/>
    <w:rsid w:val="001538F6"/>
    <w:rsid w:val="00153F8D"/>
    <w:rsid w:val="00156422"/>
    <w:rsid w:val="001567D4"/>
    <w:rsid w:val="00156A1A"/>
    <w:rsid w:val="00156ADA"/>
    <w:rsid w:val="00157ACA"/>
    <w:rsid w:val="001608F6"/>
    <w:rsid w:val="0016344F"/>
    <w:rsid w:val="00164A85"/>
    <w:rsid w:val="00164C92"/>
    <w:rsid w:val="0017051A"/>
    <w:rsid w:val="001709F4"/>
    <w:rsid w:val="00171236"/>
    <w:rsid w:val="00171897"/>
    <w:rsid w:val="001733D6"/>
    <w:rsid w:val="00175384"/>
    <w:rsid w:val="00175E6C"/>
    <w:rsid w:val="00176FDE"/>
    <w:rsid w:val="0017745B"/>
    <w:rsid w:val="00177FBD"/>
    <w:rsid w:val="00180778"/>
    <w:rsid w:val="0018079D"/>
    <w:rsid w:val="00180DCF"/>
    <w:rsid w:val="00180E45"/>
    <w:rsid w:val="00184CB8"/>
    <w:rsid w:val="0018566F"/>
    <w:rsid w:val="00185B76"/>
    <w:rsid w:val="001860FF"/>
    <w:rsid w:val="00186D5F"/>
    <w:rsid w:val="001903C2"/>
    <w:rsid w:val="00196BB9"/>
    <w:rsid w:val="001A0783"/>
    <w:rsid w:val="001A2849"/>
    <w:rsid w:val="001A54FE"/>
    <w:rsid w:val="001A7D8D"/>
    <w:rsid w:val="001B1D32"/>
    <w:rsid w:val="001B3512"/>
    <w:rsid w:val="001B3549"/>
    <w:rsid w:val="001B3968"/>
    <w:rsid w:val="001B3F6B"/>
    <w:rsid w:val="001B4794"/>
    <w:rsid w:val="001B549A"/>
    <w:rsid w:val="001B61C6"/>
    <w:rsid w:val="001C0418"/>
    <w:rsid w:val="001C0F01"/>
    <w:rsid w:val="001C3A5E"/>
    <w:rsid w:val="001C3E5C"/>
    <w:rsid w:val="001C4A60"/>
    <w:rsid w:val="001D01CD"/>
    <w:rsid w:val="001D0C54"/>
    <w:rsid w:val="001D2A2F"/>
    <w:rsid w:val="001D2F37"/>
    <w:rsid w:val="001D461B"/>
    <w:rsid w:val="001D4A3F"/>
    <w:rsid w:val="001D6306"/>
    <w:rsid w:val="001E0A47"/>
    <w:rsid w:val="001E188A"/>
    <w:rsid w:val="001E56C9"/>
    <w:rsid w:val="001E5B4C"/>
    <w:rsid w:val="001F0354"/>
    <w:rsid w:val="001F11D4"/>
    <w:rsid w:val="001F36A5"/>
    <w:rsid w:val="001F39F0"/>
    <w:rsid w:val="001F5F98"/>
    <w:rsid w:val="001F74B3"/>
    <w:rsid w:val="001F754F"/>
    <w:rsid w:val="002014C1"/>
    <w:rsid w:val="00201D52"/>
    <w:rsid w:val="00203E2B"/>
    <w:rsid w:val="00204D2A"/>
    <w:rsid w:val="00204E0A"/>
    <w:rsid w:val="00205F73"/>
    <w:rsid w:val="00206FA0"/>
    <w:rsid w:val="00210B98"/>
    <w:rsid w:val="00212156"/>
    <w:rsid w:val="002125AB"/>
    <w:rsid w:val="0021418E"/>
    <w:rsid w:val="00215272"/>
    <w:rsid w:val="00215ED3"/>
    <w:rsid w:val="0021624A"/>
    <w:rsid w:val="002168F8"/>
    <w:rsid w:val="002176CB"/>
    <w:rsid w:val="00221508"/>
    <w:rsid w:val="002227B3"/>
    <w:rsid w:val="00226E21"/>
    <w:rsid w:val="002272C6"/>
    <w:rsid w:val="00227DDB"/>
    <w:rsid w:val="002316DD"/>
    <w:rsid w:val="002334E3"/>
    <w:rsid w:val="0023463E"/>
    <w:rsid w:val="002412E4"/>
    <w:rsid w:val="00241449"/>
    <w:rsid w:val="002428B0"/>
    <w:rsid w:val="00243547"/>
    <w:rsid w:val="002440A6"/>
    <w:rsid w:val="00244612"/>
    <w:rsid w:val="0024584F"/>
    <w:rsid w:val="00245D02"/>
    <w:rsid w:val="00247AA8"/>
    <w:rsid w:val="00250F28"/>
    <w:rsid w:val="002518FB"/>
    <w:rsid w:val="00252C71"/>
    <w:rsid w:val="002600DB"/>
    <w:rsid w:val="00260B35"/>
    <w:rsid w:val="00261F9D"/>
    <w:rsid w:val="00262505"/>
    <w:rsid w:val="002626A4"/>
    <w:rsid w:val="00263DEE"/>
    <w:rsid w:val="00264B56"/>
    <w:rsid w:val="00264B75"/>
    <w:rsid w:val="00266042"/>
    <w:rsid w:val="002663BE"/>
    <w:rsid w:val="002664D3"/>
    <w:rsid w:val="00270BA9"/>
    <w:rsid w:val="0027109C"/>
    <w:rsid w:val="00273DE7"/>
    <w:rsid w:val="002749F7"/>
    <w:rsid w:val="00276009"/>
    <w:rsid w:val="00287103"/>
    <w:rsid w:val="00287A60"/>
    <w:rsid w:val="002900C6"/>
    <w:rsid w:val="00290308"/>
    <w:rsid w:val="002932B2"/>
    <w:rsid w:val="0029526A"/>
    <w:rsid w:val="00296365"/>
    <w:rsid w:val="0029731F"/>
    <w:rsid w:val="002A097E"/>
    <w:rsid w:val="002A6AAE"/>
    <w:rsid w:val="002B0701"/>
    <w:rsid w:val="002B0A33"/>
    <w:rsid w:val="002B18AA"/>
    <w:rsid w:val="002B2D79"/>
    <w:rsid w:val="002B38C5"/>
    <w:rsid w:val="002B3F16"/>
    <w:rsid w:val="002B405A"/>
    <w:rsid w:val="002B56E3"/>
    <w:rsid w:val="002C1204"/>
    <w:rsid w:val="002D02E6"/>
    <w:rsid w:val="002D0379"/>
    <w:rsid w:val="002D2DAA"/>
    <w:rsid w:val="002D3023"/>
    <w:rsid w:val="002D47A2"/>
    <w:rsid w:val="002D73E9"/>
    <w:rsid w:val="002D7D90"/>
    <w:rsid w:val="002E137E"/>
    <w:rsid w:val="002E3C73"/>
    <w:rsid w:val="002E571F"/>
    <w:rsid w:val="002E638C"/>
    <w:rsid w:val="002E7403"/>
    <w:rsid w:val="002E74A2"/>
    <w:rsid w:val="002E7A43"/>
    <w:rsid w:val="002F1752"/>
    <w:rsid w:val="002F1905"/>
    <w:rsid w:val="002F25C5"/>
    <w:rsid w:val="002F561D"/>
    <w:rsid w:val="002F731A"/>
    <w:rsid w:val="00303382"/>
    <w:rsid w:val="0030486E"/>
    <w:rsid w:val="00304A7C"/>
    <w:rsid w:val="003067B4"/>
    <w:rsid w:val="00306E49"/>
    <w:rsid w:val="00307CC0"/>
    <w:rsid w:val="00310988"/>
    <w:rsid w:val="00311686"/>
    <w:rsid w:val="003116E3"/>
    <w:rsid w:val="00311F6E"/>
    <w:rsid w:val="00313944"/>
    <w:rsid w:val="00315BFC"/>
    <w:rsid w:val="003161C4"/>
    <w:rsid w:val="00316426"/>
    <w:rsid w:val="00317461"/>
    <w:rsid w:val="003178D9"/>
    <w:rsid w:val="00322814"/>
    <w:rsid w:val="00323357"/>
    <w:rsid w:val="0032393A"/>
    <w:rsid w:val="00326784"/>
    <w:rsid w:val="00327CA6"/>
    <w:rsid w:val="003300E0"/>
    <w:rsid w:val="003337C5"/>
    <w:rsid w:val="003377B0"/>
    <w:rsid w:val="00337878"/>
    <w:rsid w:val="003378E7"/>
    <w:rsid w:val="003419A0"/>
    <w:rsid w:val="00345377"/>
    <w:rsid w:val="0034551D"/>
    <w:rsid w:val="0034649A"/>
    <w:rsid w:val="003476FC"/>
    <w:rsid w:val="00350AFA"/>
    <w:rsid w:val="00352A10"/>
    <w:rsid w:val="003548EF"/>
    <w:rsid w:val="00355013"/>
    <w:rsid w:val="00357FF7"/>
    <w:rsid w:val="00360218"/>
    <w:rsid w:val="00362A7F"/>
    <w:rsid w:val="00364DB8"/>
    <w:rsid w:val="00364F07"/>
    <w:rsid w:val="003666C2"/>
    <w:rsid w:val="003679BA"/>
    <w:rsid w:val="00370145"/>
    <w:rsid w:val="003701E3"/>
    <w:rsid w:val="003727AC"/>
    <w:rsid w:val="00373F36"/>
    <w:rsid w:val="003740DC"/>
    <w:rsid w:val="00374460"/>
    <w:rsid w:val="00375F00"/>
    <w:rsid w:val="003812FA"/>
    <w:rsid w:val="003813E1"/>
    <w:rsid w:val="003819B8"/>
    <w:rsid w:val="00381E7D"/>
    <w:rsid w:val="00383021"/>
    <w:rsid w:val="003851B9"/>
    <w:rsid w:val="003979A8"/>
    <w:rsid w:val="00397CE8"/>
    <w:rsid w:val="003A0E81"/>
    <w:rsid w:val="003A2726"/>
    <w:rsid w:val="003A479C"/>
    <w:rsid w:val="003A55A6"/>
    <w:rsid w:val="003B0022"/>
    <w:rsid w:val="003B1BAD"/>
    <w:rsid w:val="003B2248"/>
    <w:rsid w:val="003B2360"/>
    <w:rsid w:val="003B2BBE"/>
    <w:rsid w:val="003B2C4B"/>
    <w:rsid w:val="003B5E65"/>
    <w:rsid w:val="003B6007"/>
    <w:rsid w:val="003B6AFE"/>
    <w:rsid w:val="003B6D0E"/>
    <w:rsid w:val="003C10FA"/>
    <w:rsid w:val="003C1FFE"/>
    <w:rsid w:val="003C26FE"/>
    <w:rsid w:val="003C2717"/>
    <w:rsid w:val="003C2A97"/>
    <w:rsid w:val="003C4327"/>
    <w:rsid w:val="003C7B6F"/>
    <w:rsid w:val="003D01F0"/>
    <w:rsid w:val="003D2A67"/>
    <w:rsid w:val="003D2DE1"/>
    <w:rsid w:val="003D2F11"/>
    <w:rsid w:val="003D3029"/>
    <w:rsid w:val="003D34E0"/>
    <w:rsid w:val="003D4CCF"/>
    <w:rsid w:val="003E011B"/>
    <w:rsid w:val="003E3C48"/>
    <w:rsid w:val="003E70A7"/>
    <w:rsid w:val="003F194E"/>
    <w:rsid w:val="003F1C19"/>
    <w:rsid w:val="003F23AE"/>
    <w:rsid w:val="003F275F"/>
    <w:rsid w:val="003F49CA"/>
    <w:rsid w:val="003F6275"/>
    <w:rsid w:val="003F798E"/>
    <w:rsid w:val="004006FD"/>
    <w:rsid w:val="004050B8"/>
    <w:rsid w:val="0040510E"/>
    <w:rsid w:val="00405F57"/>
    <w:rsid w:val="0040721F"/>
    <w:rsid w:val="00407302"/>
    <w:rsid w:val="0041307C"/>
    <w:rsid w:val="00414728"/>
    <w:rsid w:val="00414D6B"/>
    <w:rsid w:val="00415650"/>
    <w:rsid w:val="00417D98"/>
    <w:rsid w:val="004241C4"/>
    <w:rsid w:val="00425E60"/>
    <w:rsid w:val="00427752"/>
    <w:rsid w:val="00430DDD"/>
    <w:rsid w:val="0043317E"/>
    <w:rsid w:val="00435E51"/>
    <w:rsid w:val="004369AC"/>
    <w:rsid w:val="00437041"/>
    <w:rsid w:val="0044068A"/>
    <w:rsid w:val="004410A4"/>
    <w:rsid w:val="004451CD"/>
    <w:rsid w:val="004454FD"/>
    <w:rsid w:val="00447BCE"/>
    <w:rsid w:val="00447CCB"/>
    <w:rsid w:val="00450358"/>
    <w:rsid w:val="0045053E"/>
    <w:rsid w:val="00456911"/>
    <w:rsid w:val="004575A1"/>
    <w:rsid w:val="00460476"/>
    <w:rsid w:val="00460869"/>
    <w:rsid w:val="00461453"/>
    <w:rsid w:val="00461EB3"/>
    <w:rsid w:val="00462293"/>
    <w:rsid w:val="0046271F"/>
    <w:rsid w:val="00462787"/>
    <w:rsid w:val="004645EA"/>
    <w:rsid w:val="00466341"/>
    <w:rsid w:val="00467BE5"/>
    <w:rsid w:val="00467CCE"/>
    <w:rsid w:val="004712F5"/>
    <w:rsid w:val="00473022"/>
    <w:rsid w:val="00473814"/>
    <w:rsid w:val="00473A9B"/>
    <w:rsid w:val="00474097"/>
    <w:rsid w:val="00482A95"/>
    <w:rsid w:val="004830C4"/>
    <w:rsid w:val="0048654D"/>
    <w:rsid w:val="00486C07"/>
    <w:rsid w:val="00487E9B"/>
    <w:rsid w:val="00492E6C"/>
    <w:rsid w:val="00494D6A"/>
    <w:rsid w:val="00496572"/>
    <w:rsid w:val="0049743D"/>
    <w:rsid w:val="00497D02"/>
    <w:rsid w:val="004A1531"/>
    <w:rsid w:val="004A1DC5"/>
    <w:rsid w:val="004A461B"/>
    <w:rsid w:val="004A6042"/>
    <w:rsid w:val="004A6925"/>
    <w:rsid w:val="004B0CAC"/>
    <w:rsid w:val="004B1733"/>
    <w:rsid w:val="004B2309"/>
    <w:rsid w:val="004B29BF"/>
    <w:rsid w:val="004B53BE"/>
    <w:rsid w:val="004B7693"/>
    <w:rsid w:val="004C0C9D"/>
    <w:rsid w:val="004C15D0"/>
    <w:rsid w:val="004C16A1"/>
    <w:rsid w:val="004C328B"/>
    <w:rsid w:val="004C3CD0"/>
    <w:rsid w:val="004C3E01"/>
    <w:rsid w:val="004C4423"/>
    <w:rsid w:val="004C5111"/>
    <w:rsid w:val="004C59EB"/>
    <w:rsid w:val="004C6AC6"/>
    <w:rsid w:val="004D1217"/>
    <w:rsid w:val="004D2264"/>
    <w:rsid w:val="004D2F6C"/>
    <w:rsid w:val="004D4C2C"/>
    <w:rsid w:val="004D4F54"/>
    <w:rsid w:val="004D50C0"/>
    <w:rsid w:val="004D7A24"/>
    <w:rsid w:val="004E136E"/>
    <w:rsid w:val="004E1DE1"/>
    <w:rsid w:val="004E1F65"/>
    <w:rsid w:val="004E2222"/>
    <w:rsid w:val="004E24FD"/>
    <w:rsid w:val="004E2781"/>
    <w:rsid w:val="004E4045"/>
    <w:rsid w:val="004E6D4A"/>
    <w:rsid w:val="004E6F4B"/>
    <w:rsid w:val="004F0F2A"/>
    <w:rsid w:val="004F18A1"/>
    <w:rsid w:val="004F1B7A"/>
    <w:rsid w:val="004F3EA2"/>
    <w:rsid w:val="004F45A7"/>
    <w:rsid w:val="004F46A3"/>
    <w:rsid w:val="004F5DA9"/>
    <w:rsid w:val="004F6D02"/>
    <w:rsid w:val="004F7A16"/>
    <w:rsid w:val="005026E7"/>
    <w:rsid w:val="00502C04"/>
    <w:rsid w:val="005031A9"/>
    <w:rsid w:val="00504C5B"/>
    <w:rsid w:val="0050667A"/>
    <w:rsid w:val="005113F0"/>
    <w:rsid w:val="005123BF"/>
    <w:rsid w:val="00512BC3"/>
    <w:rsid w:val="00512C06"/>
    <w:rsid w:val="00514F48"/>
    <w:rsid w:val="005153ED"/>
    <w:rsid w:val="00515DF5"/>
    <w:rsid w:val="00516678"/>
    <w:rsid w:val="00516C87"/>
    <w:rsid w:val="005239C5"/>
    <w:rsid w:val="0052659F"/>
    <w:rsid w:val="00526608"/>
    <w:rsid w:val="00526F7D"/>
    <w:rsid w:val="00527EF0"/>
    <w:rsid w:val="0053098A"/>
    <w:rsid w:val="00530B14"/>
    <w:rsid w:val="0053449C"/>
    <w:rsid w:val="005360AB"/>
    <w:rsid w:val="00536752"/>
    <w:rsid w:val="005379CC"/>
    <w:rsid w:val="00541A95"/>
    <w:rsid w:val="00541D98"/>
    <w:rsid w:val="005436F5"/>
    <w:rsid w:val="00546598"/>
    <w:rsid w:val="00546BFE"/>
    <w:rsid w:val="00546D80"/>
    <w:rsid w:val="00551A3F"/>
    <w:rsid w:val="00551DB8"/>
    <w:rsid w:val="00553953"/>
    <w:rsid w:val="00554054"/>
    <w:rsid w:val="00555526"/>
    <w:rsid w:val="00557323"/>
    <w:rsid w:val="00557DAC"/>
    <w:rsid w:val="00561BD8"/>
    <w:rsid w:val="0056249B"/>
    <w:rsid w:val="00562990"/>
    <w:rsid w:val="00563D30"/>
    <w:rsid w:val="005656AD"/>
    <w:rsid w:val="0057471A"/>
    <w:rsid w:val="00576BA0"/>
    <w:rsid w:val="0057722F"/>
    <w:rsid w:val="0057774D"/>
    <w:rsid w:val="0058085C"/>
    <w:rsid w:val="005823E7"/>
    <w:rsid w:val="00585D1D"/>
    <w:rsid w:val="005862DB"/>
    <w:rsid w:val="005867C1"/>
    <w:rsid w:val="005907A0"/>
    <w:rsid w:val="005925C0"/>
    <w:rsid w:val="005947B1"/>
    <w:rsid w:val="005A1B26"/>
    <w:rsid w:val="005A316D"/>
    <w:rsid w:val="005A511D"/>
    <w:rsid w:val="005A5FE6"/>
    <w:rsid w:val="005A63B5"/>
    <w:rsid w:val="005A791D"/>
    <w:rsid w:val="005B2CDB"/>
    <w:rsid w:val="005B4D16"/>
    <w:rsid w:val="005B52C6"/>
    <w:rsid w:val="005B5F25"/>
    <w:rsid w:val="005B641E"/>
    <w:rsid w:val="005B6C20"/>
    <w:rsid w:val="005B7160"/>
    <w:rsid w:val="005B7A99"/>
    <w:rsid w:val="005C0988"/>
    <w:rsid w:val="005C2E43"/>
    <w:rsid w:val="005C5E81"/>
    <w:rsid w:val="005D0FC5"/>
    <w:rsid w:val="005D290D"/>
    <w:rsid w:val="005D54E4"/>
    <w:rsid w:val="005D5CB9"/>
    <w:rsid w:val="005D68DA"/>
    <w:rsid w:val="005D6E7E"/>
    <w:rsid w:val="005D7497"/>
    <w:rsid w:val="005E18DB"/>
    <w:rsid w:val="005E33AF"/>
    <w:rsid w:val="005E6457"/>
    <w:rsid w:val="005E7154"/>
    <w:rsid w:val="005E796B"/>
    <w:rsid w:val="005F305B"/>
    <w:rsid w:val="0060266C"/>
    <w:rsid w:val="006039C4"/>
    <w:rsid w:val="0060565D"/>
    <w:rsid w:val="0060699E"/>
    <w:rsid w:val="00612644"/>
    <w:rsid w:val="00614D85"/>
    <w:rsid w:val="00617284"/>
    <w:rsid w:val="00617B73"/>
    <w:rsid w:val="00622E0E"/>
    <w:rsid w:val="00623353"/>
    <w:rsid w:val="00626408"/>
    <w:rsid w:val="006270D2"/>
    <w:rsid w:val="0063015C"/>
    <w:rsid w:val="00630892"/>
    <w:rsid w:val="00632933"/>
    <w:rsid w:val="00634416"/>
    <w:rsid w:val="00634E27"/>
    <w:rsid w:val="00636B76"/>
    <w:rsid w:val="0064028D"/>
    <w:rsid w:val="00641CBE"/>
    <w:rsid w:val="00642063"/>
    <w:rsid w:val="00644624"/>
    <w:rsid w:val="0064647F"/>
    <w:rsid w:val="00646743"/>
    <w:rsid w:val="00647A88"/>
    <w:rsid w:val="00647D62"/>
    <w:rsid w:val="0065069A"/>
    <w:rsid w:val="006507D0"/>
    <w:rsid w:val="0065137F"/>
    <w:rsid w:val="006515A4"/>
    <w:rsid w:val="00651FEA"/>
    <w:rsid w:val="006548E5"/>
    <w:rsid w:val="00657D43"/>
    <w:rsid w:val="00657FFA"/>
    <w:rsid w:val="00663164"/>
    <w:rsid w:val="00663A25"/>
    <w:rsid w:val="00664E23"/>
    <w:rsid w:val="0066524F"/>
    <w:rsid w:val="00674CDB"/>
    <w:rsid w:val="00676280"/>
    <w:rsid w:val="00677BEA"/>
    <w:rsid w:val="00680129"/>
    <w:rsid w:val="00681B90"/>
    <w:rsid w:val="00682182"/>
    <w:rsid w:val="00682237"/>
    <w:rsid w:val="00682D89"/>
    <w:rsid w:val="00684705"/>
    <w:rsid w:val="0068488B"/>
    <w:rsid w:val="00685212"/>
    <w:rsid w:val="006858B8"/>
    <w:rsid w:val="00686001"/>
    <w:rsid w:val="00686377"/>
    <w:rsid w:val="00690457"/>
    <w:rsid w:val="00691381"/>
    <w:rsid w:val="00691F4B"/>
    <w:rsid w:val="006937CF"/>
    <w:rsid w:val="00694E62"/>
    <w:rsid w:val="00694F7E"/>
    <w:rsid w:val="006957E2"/>
    <w:rsid w:val="006A33CA"/>
    <w:rsid w:val="006A452D"/>
    <w:rsid w:val="006A4F09"/>
    <w:rsid w:val="006A571E"/>
    <w:rsid w:val="006A6F80"/>
    <w:rsid w:val="006B0FE2"/>
    <w:rsid w:val="006B1DFF"/>
    <w:rsid w:val="006B3AFA"/>
    <w:rsid w:val="006B6A1F"/>
    <w:rsid w:val="006B6B16"/>
    <w:rsid w:val="006B7A6D"/>
    <w:rsid w:val="006C0A0E"/>
    <w:rsid w:val="006C1254"/>
    <w:rsid w:val="006C1ADC"/>
    <w:rsid w:val="006C50A3"/>
    <w:rsid w:val="006C5626"/>
    <w:rsid w:val="006C5764"/>
    <w:rsid w:val="006C57AA"/>
    <w:rsid w:val="006C65AA"/>
    <w:rsid w:val="006C714D"/>
    <w:rsid w:val="006D05EB"/>
    <w:rsid w:val="006D067C"/>
    <w:rsid w:val="006D083E"/>
    <w:rsid w:val="006D1BA6"/>
    <w:rsid w:val="006D3090"/>
    <w:rsid w:val="006D4D24"/>
    <w:rsid w:val="006D51D8"/>
    <w:rsid w:val="006D5BF1"/>
    <w:rsid w:val="006D66C9"/>
    <w:rsid w:val="006D75BE"/>
    <w:rsid w:val="006D7622"/>
    <w:rsid w:val="006E07C9"/>
    <w:rsid w:val="006E0ABA"/>
    <w:rsid w:val="006E1E9F"/>
    <w:rsid w:val="006E40BC"/>
    <w:rsid w:val="006E4A99"/>
    <w:rsid w:val="006E4AF7"/>
    <w:rsid w:val="006E7113"/>
    <w:rsid w:val="006F07AB"/>
    <w:rsid w:val="006F175D"/>
    <w:rsid w:val="006F700E"/>
    <w:rsid w:val="006F74C3"/>
    <w:rsid w:val="00705CF7"/>
    <w:rsid w:val="00705E42"/>
    <w:rsid w:val="00705E63"/>
    <w:rsid w:val="00710806"/>
    <w:rsid w:val="00713DAB"/>
    <w:rsid w:val="00713E09"/>
    <w:rsid w:val="00713FA3"/>
    <w:rsid w:val="007145E0"/>
    <w:rsid w:val="00714851"/>
    <w:rsid w:val="007151EE"/>
    <w:rsid w:val="0072189F"/>
    <w:rsid w:val="007233D6"/>
    <w:rsid w:val="007253FB"/>
    <w:rsid w:val="0072563E"/>
    <w:rsid w:val="007258CA"/>
    <w:rsid w:val="007268DF"/>
    <w:rsid w:val="00727434"/>
    <w:rsid w:val="00727E40"/>
    <w:rsid w:val="00731218"/>
    <w:rsid w:val="0073280F"/>
    <w:rsid w:val="007338D9"/>
    <w:rsid w:val="007347FC"/>
    <w:rsid w:val="007351BE"/>
    <w:rsid w:val="00735550"/>
    <w:rsid w:val="007371D6"/>
    <w:rsid w:val="007374FE"/>
    <w:rsid w:val="00743C43"/>
    <w:rsid w:val="0074436A"/>
    <w:rsid w:val="00744CE5"/>
    <w:rsid w:val="007468B4"/>
    <w:rsid w:val="00747587"/>
    <w:rsid w:val="00747752"/>
    <w:rsid w:val="00750202"/>
    <w:rsid w:val="00753565"/>
    <w:rsid w:val="0075756F"/>
    <w:rsid w:val="007619C0"/>
    <w:rsid w:val="00761ECC"/>
    <w:rsid w:val="00762031"/>
    <w:rsid w:val="00762BB3"/>
    <w:rsid w:val="00764193"/>
    <w:rsid w:val="0076532A"/>
    <w:rsid w:val="0076671B"/>
    <w:rsid w:val="00766A28"/>
    <w:rsid w:val="00770494"/>
    <w:rsid w:val="00770E5A"/>
    <w:rsid w:val="007730C8"/>
    <w:rsid w:val="00773607"/>
    <w:rsid w:val="00775906"/>
    <w:rsid w:val="0077591F"/>
    <w:rsid w:val="00776404"/>
    <w:rsid w:val="00776683"/>
    <w:rsid w:val="00776B6A"/>
    <w:rsid w:val="007772D5"/>
    <w:rsid w:val="00777470"/>
    <w:rsid w:val="00785581"/>
    <w:rsid w:val="00787894"/>
    <w:rsid w:val="00790A7F"/>
    <w:rsid w:val="00790E86"/>
    <w:rsid w:val="00791602"/>
    <w:rsid w:val="0079164D"/>
    <w:rsid w:val="0079488A"/>
    <w:rsid w:val="007963FA"/>
    <w:rsid w:val="00797933"/>
    <w:rsid w:val="00797945"/>
    <w:rsid w:val="007979AC"/>
    <w:rsid w:val="00797E07"/>
    <w:rsid w:val="007A13BB"/>
    <w:rsid w:val="007A2CEC"/>
    <w:rsid w:val="007A41F1"/>
    <w:rsid w:val="007A7400"/>
    <w:rsid w:val="007B0058"/>
    <w:rsid w:val="007B1229"/>
    <w:rsid w:val="007B142A"/>
    <w:rsid w:val="007B3DB5"/>
    <w:rsid w:val="007B76B1"/>
    <w:rsid w:val="007B778F"/>
    <w:rsid w:val="007C263B"/>
    <w:rsid w:val="007C498E"/>
    <w:rsid w:val="007C4EA2"/>
    <w:rsid w:val="007C6D15"/>
    <w:rsid w:val="007C703C"/>
    <w:rsid w:val="007D0F9C"/>
    <w:rsid w:val="007D1743"/>
    <w:rsid w:val="007D1E83"/>
    <w:rsid w:val="007D3A72"/>
    <w:rsid w:val="007D54B4"/>
    <w:rsid w:val="007D6708"/>
    <w:rsid w:val="007D765E"/>
    <w:rsid w:val="007E0421"/>
    <w:rsid w:val="007E1C44"/>
    <w:rsid w:val="007E1CEE"/>
    <w:rsid w:val="007E56B7"/>
    <w:rsid w:val="007E688D"/>
    <w:rsid w:val="007E760E"/>
    <w:rsid w:val="007E7CFD"/>
    <w:rsid w:val="007F083A"/>
    <w:rsid w:val="007F0ADB"/>
    <w:rsid w:val="007F171F"/>
    <w:rsid w:val="007F34C2"/>
    <w:rsid w:val="007F415C"/>
    <w:rsid w:val="007F4730"/>
    <w:rsid w:val="007F4AB1"/>
    <w:rsid w:val="007F5007"/>
    <w:rsid w:val="007F50DF"/>
    <w:rsid w:val="007F5B34"/>
    <w:rsid w:val="007F64DE"/>
    <w:rsid w:val="007F757A"/>
    <w:rsid w:val="008040CE"/>
    <w:rsid w:val="00806C7F"/>
    <w:rsid w:val="008072E4"/>
    <w:rsid w:val="00812697"/>
    <w:rsid w:val="0081371E"/>
    <w:rsid w:val="00816C3D"/>
    <w:rsid w:val="00817EBF"/>
    <w:rsid w:val="00822AEE"/>
    <w:rsid w:val="0082310F"/>
    <w:rsid w:val="00823BFE"/>
    <w:rsid w:val="00825449"/>
    <w:rsid w:val="00827A0F"/>
    <w:rsid w:val="00831B6F"/>
    <w:rsid w:val="00833D96"/>
    <w:rsid w:val="008362F3"/>
    <w:rsid w:val="00837A83"/>
    <w:rsid w:val="00840339"/>
    <w:rsid w:val="00840B98"/>
    <w:rsid w:val="0084172B"/>
    <w:rsid w:val="008426A2"/>
    <w:rsid w:val="008426C3"/>
    <w:rsid w:val="00843AC7"/>
    <w:rsid w:val="00850857"/>
    <w:rsid w:val="0085249C"/>
    <w:rsid w:val="00856E63"/>
    <w:rsid w:val="00857256"/>
    <w:rsid w:val="00861F30"/>
    <w:rsid w:val="00862676"/>
    <w:rsid w:val="0086283E"/>
    <w:rsid w:val="008635C2"/>
    <w:rsid w:val="008638ED"/>
    <w:rsid w:val="00864C07"/>
    <w:rsid w:val="00865C6A"/>
    <w:rsid w:val="008663FD"/>
    <w:rsid w:val="008670BB"/>
    <w:rsid w:val="00870754"/>
    <w:rsid w:val="00871540"/>
    <w:rsid w:val="00871DC6"/>
    <w:rsid w:val="008720E0"/>
    <w:rsid w:val="0087308C"/>
    <w:rsid w:val="00874C37"/>
    <w:rsid w:val="00874CC4"/>
    <w:rsid w:val="008773BC"/>
    <w:rsid w:val="0087765B"/>
    <w:rsid w:val="008819B0"/>
    <w:rsid w:val="00881D7C"/>
    <w:rsid w:val="00882676"/>
    <w:rsid w:val="00886EF9"/>
    <w:rsid w:val="00887521"/>
    <w:rsid w:val="008913DE"/>
    <w:rsid w:val="00892221"/>
    <w:rsid w:val="00893944"/>
    <w:rsid w:val="00894206"/>
    <w:rsid w:val="00894CD9"/>
    <w:rsid w:val="00895140"/>
    <w:rsid w:val="008973BE"/>
    <w:rsid w:val="00897FD9"/>
    <w:rsid w:val="008A12F3"/>
    <w:rsid w:val="008A286A"/>
    <w:rsid w:val="008A2C00"/>
    <w:rsid w:val="008A327A"/>
    <w:rsid w:val="008A406B"/>
    <w:rsid w:val="008A44A3"/>
    <w:rsid w:val="008A5059"/>
    <w:rsid w:val="008A61A0"/>
    <w:rsid w:val="008B0F3F"/>
    <w:rsid w:val="008B2BED"/>
    <w:rsid w:val="008B311F"/>
    <w:rsid w:val="008B6560"/>
    <w:rsid w:val="008B67E9"/>
    <w:rsid w:val="008B74B0"/>
    <w:rsid w:val="008C1CB8"/>
    <w:rsid w:val="008C1DE9"/>
    <w:rsid w:val="008C24E5"/>
    <w:rsid w:val="008C3316"/>
    <w:rsid w:val="008C5009"/>
    <w:rsid w:val="008C6310"/>
    <w:rsid w:val="008C7109"/>
    <w:rsid w:val="008C780F"/>
    <w:rsid w:val="008D15B9"/>
    <w:rsid w:val="008D4F23"/>
    <w:rsid w:val="008D5EC6"/>
    <w:rsid w:val="008D64BA"/>
    <w:rsid w:val="008E0DC6"/>
    <w:rsid w:val="008E20C9"/>
    <w:rsid w:val="008E46AD"/>
    <w:rsid w:val="008E4E12"/>
    <w:rsid w:val="008E66D5"/>
    <w:rsid w:val="008F08B1"/>
    <w:rsid w:val="008F13D5"/>
    <w:rsid w:val="008F4DF9"/>
    <w:rsid w:val="008F5BF0"/>
    <w:rsid w:val="008F60E4"/>
    <w:rsid w:val="008F6F13"/>
    <w:rsid w:val="008F7D83"/>
    <w:rsid w:val="00900594"/>
    <w:rsid w:val="00902285"/>
    <w:rsid w:val="0090642B"/>
    <w:rsid w:val="00906996"/>
    <w:rsid w:val="00907CD9"/>
    <w:rsid w:val="0091047B"/>
    <w:rsid w:val="0091362C"/>
    <w:rsid w:val="00914597"/>
    <w:rsid w:val="00915EEA"/>
    <w:rsid w:val="00916BB2"/>
    <w:rsid w:val="0092088F"/>
    <w:rsid w:val="00920AB9"/>
    <w:rsid w:val="0092193F"/>
    <w:rsid w:val="00921CB6"/>
    <w:rsid w:val="00923485"/>
    <w:rsid w:val="0092418E"/>
    <w:rsid w:val="00926597"/>
    <w:rsid w:val="00926EB4"/>
    <w:rsid w:val="00930443"/>
    <w:rsid w:val="00930E61"/>
    <w:rsid w:val="00933E33"/>
    <w:rsid w:val="009350ED"/>
    <w:rsid w:val="00937522"/>
    <w:rsid w:val="00942BC1"/>
    <w:rsid w:val="009438CF"/>
    <w:rsid w:val="00943A48"/>
    <w:rsid w:val="009450A0"/>
    <w:rsid w:val="00947766"/>
    <w:rsid w:val="009513D9"/>
    <w:rsid w:val="00951672"/>
    <w:rsid w:val="0095181C"/>
    <w:rsid w:val="0095689E"/>
    <w:rsid w:val="00957C8D"/>
    <w:rsid w:val="0096078D"/>
    <w:rsid w:val="00960EE5"/>
    <w:rsid w:val="0096298D"/>
    <w:rsid w:val="009633A9"/>
    <w:rsid w:val="00964DCE"/>
    <w:rsid w:val="009654C7"/>
    <w:rsid w:val="00965950"/>
    <w:rsid w:val="00966631"/>
    <w:rsid w:val="00973952"/>
    <w:rsid w:val="00974180"/>
    <w:rsid w:val="009765B0"/>
    <w:rsid w:val="009769C6"/>
    <w:rsid w:val="00976F48"/>
    <w:rsid w:val="00981A79"/>
    <w:rsid w:val="0098361E"/>
    <w:rsid w:val="009921FB"/>
    <w:rsid w:val="009947D5"/>
    <w:rsid w:val="009949E4"/>
    <w:rsid w:val="00994FD0"/>
    <w:rsid w:val="00995BBD"/>
    <w:rsid w:val="009A1184"/>
    <w:rsid w:val="009A27E7"/>
    <w:rsid w:val="009A32AC"/>
    <w:rsid w:val="009A510C"/>
    <w:rsid w:val="009B0DD3"/>
    <w:rsid w:val="009B1D2D"/>
    <w:rsid w:val="009B208E"/>
    <w:rsid w:val="009B3E9A"/>
    <w:rsid w:val="009B52EB"/>
    <w:rsid w:val="009B661D"/>
    <w:rsid w:val="009B6D3A"/>
    <w:rsid w:val="009C161F"/>
    <w:rsid w:val="009C736F"/>
    <w:rsid w:val="009D0169"/>
    <w:rsid w:val="009D07AD"/>
    <w:rsid w:val="009D16BE"/>
    <w:rsid w:val="009D280E"/>
    <w:rsid w:val="009D68DC"/>
    <w:rsid w:val="009E10BA"/>
    <w:rsid w:val="009E1CE2"/>
    <w:rsid w:val="009E340E"/>
    <w:rsid w:val="009E56F6"/>
    <w:rsid w:val="009E6060"/>
    <w:rsid w:val="009F2892"/>
    <w:rsid w:val="009F2AAF"/>
    <w:rsid w:val="009F6B1B"/>
    <w:rsid w:val="00A01A24"/>
    <w:rsid w:val="00A01FBA"/>
    <w:rsid w:val="00A0220B"/>
    <w:rsid w:val="00A0349F"/>
    <w:rsid w:val="00A0369E"/>
    <w:rsid w:val="00A03CD4"/>
    <w:rsid w:val="00A04456"/>
    <w:rsid w:val="00A05DE7"/>
    <w:rsid w:val="00A138B4"/>
    <w:rsid w:val="00A150B1"/>
    <w:rsid w:val="00A15156"/>
    <w:rsid w:val="00A1754D"/>
    <w:rsid w:val="00A17CDB"/>
    <w:rsid w:val="00A17E25"/>
    <w:rsid w:val="00A228B8"/>
    <w:rsid w:val="00A26662"/>
    <w:rsid w:val="00A268CD"/>
    <w:rsid w:val="00A30FF0"/>
    <w:rsid w:val="00A325DB"/>
    <w:rsid w:val="00A347E9"/>
    <w:rsid w:val="00A362A5"/>
    <w:rsid w:val="00A43509"/>
    <w:rsid w:val="00A44779"/>
    <w:rsid w:val="00A448A3"/>
    <w:rsid w:val="00A47991"/>
    <w:rsid w:val="00A505EF"/>
    <w:rsid w:val="00A50FC0"/>
    <w:rsid w:val="00A51198"/>
    <w:rsid w:val="00A511CA"/>
    <w:rsid w:val="00A521B9"/>
    <w:rsid w:val="00A53E05"/>
    <w:rsid w:val="00A63009"/>
    <w:rsid w:val="00A635DE"/>
    <w:rsid w:val="00A64388"/>
    <w:rsid w:val="00A65404"/>
    <w:rsid w:val="00A6744F"/>
    <w:rsid w:val="00A70434"/>
    <w:rsid w:val="00A704A3"/>
    <w:rsid w:val="00A7059F"/>
    <w:rsid w:val="00A70FCA"/>
    <w:rsid w:val="00A715BA"/>
    <w:rsid w:val="00A715EE"/>
    <w:rsid w:val="00A74304"/>
    <w:rsid w:val="00A74A1B"/>
    <w:rsid w:val="00A82919"/>
    <w:rsid w:val="00A841B2"/>
    <w:rsid w:val="00A84DFB"/>
    <w:rsid w:val="00A865F2"/>
    <w:rsid w:val="00A86D43"/>
    <w:rsid w:val="00A86D54"/>
    <w:rsid w:val="00A86F72"/>
    <w:rsid w:val="00A87455"/>
    <w:rsid w:val="00A87784"/>
    <w:rsid w:val="00A9281C"/>
    <w:rsid w:val="00A936EE"/>
    <w:rsid w:val="00A9422D"/>
    <w:rsid w:val="00A9640A"/>
    <w:rsid w:val="00A9654A"/>
    <w:rsid w:val="00A97D7D"/>
    <w:rsid w:val="00AA129A"/>
    <w:rsid w:val="00AA34BF"/>
    <w:rsid w:val="00AA5D09"/>
    <w:rsid w:val="00AA6DCF"/>
    <w:rsid w:val="00AB2346"/>
    <w:rsid w:val="00AB408C"/>
    <w:rsid w:val="00AB40D2"/>
    <w:rsid w:val="00AB422F"/>
    <w:rsid w:val="00AB43ED"/>
    <w:rsid w:val="00AB457D"/>
    <w:rsid w:val="00AB64A7"/>
    <w:rsid w:val="00AB7240"/>
    <w:rsid w:val="00AC00F0"/>
    <w:rsid w:val="00AC2775"/>
    <w:rsid w:val="00AC3AAC"/>
    <w:rsid w:val="00AC491E"/>
    <w:rsid w:val="00AC670A"/>
    <w:rsid w:val="00AD0C29"/>
    <w:rsid w:val="00AD3C99"/>
    <w:rsid w:val="00AE0BE1"/>
    <w:rsid w:val="00AE3177"/>
    <w:rsid w:val="00AE32BC"/>
    <w:rsid w:val="00AE6F07"/>
    <w:rsid w:val="00AE6FAA"/>
    <w:rsid w:val="00AF252A"/>
    <w:rsid w:val="00AF5B65"/>
    <w:rsid w:val="00B03A53"/>
    <w:rsid w:val="00B04964"/>
    <w:rsid w:val="00B06E15"/>
    <w:rsid w:val="00B07274"/>
    <w:rsid w:val="00B1047F"/>
    <w:rsid w:val="00B11966"/>
    <w:rsid w:val="00B11B8F"/>
    <w:rsid w:val="00B13510"/>
    <w:rsid w:val="00B136D7"/>
    <w:rsid w:val="00B1772A"/>
    <w:rsid w:val="00B20BFF"/>
    <w:rsid w:val="00B21AAE"/>
    <w:rsid w:val="00B22BA4"/>
    <w:rsid w:val="00B23288"/>
    <w:rsid w:val="00B2362D"/>
    <w:rsid w:val="00B2535A"/>
    <w:rsid w:val="00B259C0"/>
    <w:rsid w:val="00B27899"/>
    <w:rsid w:val="00B312F6"/>
    <w:rsid w:val="00B359B4"/>
    <w:rsid w:val="00B36B1A"/>
    <w:rsid w:val="00B37EA8"/>
    <w:rsid w:val="00B40545"/>
    <w:rsid w:val="00B41A6D"/>
    <w:rsid w:val="00B43F03"/>
    <w:rsid w:val="00B44A04"/>
    <w:rsid w:val="00B452BE"/>
    <w:rsid w:val="00B4770D"/>
    <w:rsid w:val="00B47C0F"/>
    <w:rsid w:val="00B51EE0"/>
    <w:rsid w:val="00B521CE"/>
    <w:rsid w:val="00B52269"/>
    <w:rsid w:val="00B551DF"/>
    <w:rsid w:val="00B555B1"/>
    <w:rsid w:val="00B56086"/>
    <w:rsid w:val="00B60554"/>
    <w:rsid w:val="00B61DC0"/>
    <w:rsid w:val="00B62DB5"/>
    <w:rsid w:val="00B63018"/>
    <w:rsid w:val="00B64F65"/>
    <w:rsid w:val="00B72FDB"/>
    <w:rsid w:val="00B73A70"/>
    <w:rsid w:val="00B758D5"/>
    <w:rsid w:val="00B75B8A"/>
    <w:rsid w:val="00B76DFB"/>
    <w:rsid w:val="00B80359"/>
    <w:rsid w:val="00B80C06"/>
    <w:rsid w:val="00B8116B"/>
    <w:rsid w:val="00B81C35"/>
    <w:rsid w:val="00B83EAD"/>
    <w:rsid w:val="00B86020"/>
    <w:rsid w:val="00B86C09"/>
    <w:rsid w:val="00B9001C"/>
    <w:rsid w:val="00B912A7"/>
    <w:rsid w:val="00B95A82"/>
    <w:rsid w:val="00B97578"/>
    <w:rsid w:val="00BA1191"/>
    <w:rsid w:val="00BA29AA"/>
    <w:rsid w:val="00BA65B0"/>
    <w:rsid w:val="00BA6747"/>
    <w:rsid w:val="00BA6972"/>
    <w:rsid w:val="00BA7680"/>
    <w:rsid w:val="00BA7CD3"/>
    <w:rsid w:val="00BB04A0"/>
    <w:rsid w:val="00BB04E7"/>
    <w:rsid w:val="00BB096A"/>
    <w:rsid w:val="00BB4265"/>
    <w:rsid w:val="00BB4332"/>
    <w:rsid w:val="00BB5D44"/>
    <w:rsid w:val="00BB6D06"/>
    <w:rsid w:val="00BC01D0"/>
    <w:rsid w:val="00BC3446"/>
    <w:rsid w:val="00BC6FB2"/>
    <w:rsid w:val="00BC7E8C"/>
    <w:rsid w:val="00BD0F81"/>
    <w:rsid w:val="00BD126B"/>
    <w:rsid w:val="00BD2A12"/>
    <w:rsid w:val="00BD39E1"/>
    <w:rsid w:val="00BD43F3"/>
    <w:rsid w:val="00BD4DE7"/>
    <w:rsid w:val="00BD5574"/>
    <w:rsid w:val="00BD6ABB"/>
    <w:rsid w:val="00BD7D90"/>
    <w:rsid w:val="00BE3314"/>
    <w:rsid w:val="00BE4BCF"/>
    <w:rsid w:val="00BE7BB0"/>
    <w:rsid w:val="00BF1233"/>
    <w:rsid w:val="00BF1E3B"/>
    <w:rsid w:val="00BF4FB5"/>
    <w:rsid w:val="00BF6637"/>
    <w:rsid w:val="00C004EC"/>
    <w:rsid w:val="00C012C7"/>
    <w:rsid w:val="00C0196A"/>
    <w:rsid w:val="00C01B03"/>
    <w:rsid w:val="00C01E88"/>
    <w:rsid w:val="00C028A2"/>
    <w:rsid w:val="00C03C2C"/>
    <w:rsid w:val="00C0682B"/>
    <w:rsid w:val="00C12A08"/>
    <w:rsid w:val="00C15B87"/>
    <w:rsid w:val="00C16D9E"/>
    <w:rsid w:val="00C17B96"/>
    <w:rsid w:val="00C202E2"/>
    <w:rsid w:val="00C20DA8"/>
    <w:rsid w:val="00C2202B"/>
    <w:rsid w:val="00C2244E"/>
    <w:rsid w:val="00C22DC4"/>
    <w:rsid w:val="00C2334D"/>
    <w:rsid w:val="00C26DCE"/>
    <w:rsid w:val="00C26EB8"/>
    <w:rsid w:val="00C27F2F"/>
    <w:rsid w:val="00C304A9"/>
    <w:rsid w:val="00C3113B"/>
    <w:rsid w:val="00C31261"/>
    <w:rsid w:val="00C31ADC"/>
    <w:rsid w:val="00C330B4"/>
    <w:rsid w:val="00C347A6"/>
    <w:rsid w:val="00C35056"/>
    <w:rsid w:val="00C37C79"/>
    <w:rsid w:val="00C40D62"/>
    <w:rsid w:val="00C42711"/>
    <w:rsid w:val="00C42A57"/>
    <w:rsid w:val="00C42F88"/>
    <w:rsid w:val="00C435ED"/>
    <w:rsid w:val="00C44FE8"/>
    <w:rsid w:val="00C46FD0"/>
    <w:rsid w:val="00C471FD"/>
    <w:rsid w:val="00C47264"/>
    <w:rsid w:val="00C514C1"/>
    <w:rsid w:val="00C52192"/>
    <w:rsid w:val="00C53E17"/>
    <w:rsid w:val="00C56E13"/>
    <w:rsid w:val="00C577CB"/>
    <w:rsid w:val="00C62348"/>
    <w:rsid w:val="00C6282B"/>
    <w:rsid w:val="00C64CD9"/>
    <w:rsid w:val="00C651F6"/>
    <w:rsid w:val="00C66F1A"/>
    <w:rsid w:val="00C722A6"/>
    <w:rsid w:val="00C741B8"/>
    <w:rsid w:val="00C74808"/>
    <w:rsid w:val="00C76450"/>
    <w:rsid w:val="00C76AFD"/>
    <w:rsid w:val="00C770EE"/>
    <w:rsid w:val="00C826AD"/>
    <w:rsid w:val="00C8511A"/>
    <w:rsid w:val="00C85B8A"/>
    <w:rsid w:val="00C86D68"/>
    <w:rsid w:val="00C878FF"/>
    <w:rsid w:val="00C92F5A"/>
    <w:rsid w:val="00C94B05"/>
    <w:rsid w:val="00C95420"/>
    <w:rsid w:val="00C96564"/>
    <w:rsid w:val="00CA0B79"/>
    <w:rsid w:val="00CA102B"/>
    <w:rsid w:val="00CA1048"/>
    <w:rsid w:val="00CA60F8"/>
    <w:rsid w:val="00CB1B6C"/>
    <w:rsid w:val="00CB330E"/>
    <w:rsid w:val="00CB51B1"/>
    <w:rsid w:val="00CB54F9"/>
    <w:rsid w:val="00CB77FC"/>
    <w:rsid w:val="00CC4BD6"/>
    <w:rsid w:val="00CC5363"/>
    <w:rsid w:val="00CC7D1D"/>
    <w:rsid w:val="00CD0848"/>
    <w:rsid w:val="00CD17B4"/>
    <w:rsid w:val="00CD28BB"/>
    <w:rsid w:val="00CD5689"/>
    <w:rsid w:val="00CE0B88"/>
    <w:rsid w:val="00CE0C76"/>
    <w:rsid w:val="00CE1A49"/>
    <w:rsid w:val="00CE2152"/>
    <w:rsid w:val="00CE37E7"/>
    <w:rsid w:val="00CE5A4D"/>
    <w:rsid w:val="00CE65AA"/>
    <w:rsid w:val="00CE7795"/>
    <w:rsid w:val="00CF0E71"/>
    <w:rsid w:val="00CF2C4B"/>
    <w:rsid w:val="00CF47A3"/>
    <w:rsid w:val="00CF5A0E"/>
    <w:rsid w:val="00D005E3"/>
    <w:rsid w:val="00D033F0"/>
    <w:rsid w:val="00D03B2F"/>
    <w:rsid w:val="00D04835"/>
    <w:rsid w:val="00D05493"/>
    <w:rsid w:val="00D06370"/>
    <w:rsid w:val="00D06D5D"/>
    <w:rsid w:val="00D075A6"/>
    <w:rsid w:val="00D07D35"/>
    <w:rsid w:val="00D07DCD"/>
    <w:rsid w:val="00D11480"/>
    <w:rsid w:val="00D12938"/>
    <w:rsid w:val="00D14FFE"/>
    <w:rsid w:val="00D16F32"/>
    <w:rsid w:val="00D202F9"/>
    <w:rsid w:val="00D203C2"/>
    <w:rsid w:val="00D25591"/>
    <w:rsid w:val="00D27D9E"/>
    <w:rsid w:val="00D30911"/>
    <w:rsid w:val="00D30C73"/>
    <w:rsid w:val="00D328FD"/>
    <w:rsid w:val="00D3292C"/>
    <w:rsid w:val="00D334C4"/>
    <w:rsid w:val="00D3374F"/>
    <w:rsid w:val="00D33873"/>
    <w:rsid w:val="00D345A5"/>
    <w:rsid w:val="00D3528B"/>
    <w:rsid w:val="00D4193F"/>
    <w:rsid w:val="00D44071"/>
    <w:rsid w:val="00D4410E"/>
    <w:rsid w:val="00D47996"/>
    <w:rsid w:val="00D47BF2"/>
    <w:rsid w:val="00D47F58"/>
    <w:rsid w:val="00D52BB6"/>
    <w:rsid w:val="00D56093"/>
    <w:rsid w:val="00D56AC2"/>
    <w:rsid w:val="00D57F74"/>
    <w:rsid w:val="00D6055E"/>
    <w:rsid w:val="00D61065"/>
    <w:rsid w:val="00D6106E"/>
    <w:rsid w:val="00D64976"/>
    <w:rsid w:val="00D64F56"/>
    <w:rsid w:val="00D66CF2"/>
    <w:rsid w:val="00D67EE2"/>
    <w:rsid w:val="00D7135F"/>
    <w:rsid w:val="00D71E87"/>
    <w:rsid w:val="00D71F89"/>
    <w:rsid w:val="00D7200A"/>
    <w:rsid w:val="00D72910"/>
    <w:rsid w:val="00D7304B"/>
    <w:rsid w:val="00D748B7"/>
    <w:rsid w:val="00D7671C"/>
    <w:rsid w:val="00D76DD2"/>
    <w:rsid w:val="00D77B24"/>
    <w:rsid w:val="00D77CF6"/>
    <w:rsid w:val="00D80948"/>
    <w:rsid w:val="00D829B0"/>
    <w:rsid w:val="00D82F32"/>
    <w:rsid w:val="00D8330F"/>
    <w:rsid w:val="00D8419D"/>
    <w:rsid w:val="00D87BE3"/>
    <w:rsid w:val="00D90F9B"/>
    <w:rsid w:val="00D930FF"/>
    <w:rsid w:val="00D97F13"/>
    <w:rsid w:val="00DA00A0"/>
    <w:rsid w:val="00DA098D"/>
    <w:rsid w:val="00DA26FB"/>
    <w:rsid w:val="00DB09AF"/>
    <w:rsid w:val="00DB1322"/>
    <w:rsid w:val="00DB150D"/>
    <w:rsid w:val="00DB2D81"/>
    <w:rsid w:val="00DB527F"/>
    <w:rsid w:val="00DB5F74"/>
    <w:rsid w:val="00DB618D"/>
    <w:rsid w:val="00DB7D29"/>
    <w:rsid w:val="00DC0B19"/>
    <w:rsid w:val="00DC1ECD"/>
    <w:rsid w:val="00DC227B"/>
    <w:rsid w:val="00DC3C62"/>
    <w:rsid w:val="00DC4C82"/>
    <w:rsid w:val="00DC5DAF"/>
    <w:rsid w:val="00DC76A2"/>
    <w:rsid w:val="00DD151F"/>
    <w:rsid w:val="00DD3ED6"/>
    <w:rsid w:val="00DD3F12"/>
    <w:rsid w:val="00DD4D65"/>
    <w:rsid w:val="00DD4F22"/>
    <w:rsid w:val="00DD7C9F"/>
    <w:rsid w:val="00DE16C2"/>
    <w:rsid w:val="00DE1A34"/>
    <w:rsid w:val="00DE4B5D"/>
    <w:rsid w:val="00DE52B8"/>
    <w:rsid w:val="00DE5A40"/>
    <w:rsid w:val="00DF0088"/>
    <w:rsid w:val="00DF1837"/>
    <w:rsid w:val="00DF6127"/>
    <w:rsid w:val="00DF6E7C"/>
    <w:rsid w:val="00DF76D9"/>
    <w:rsid w:val="00DF793D"/>
    <w:rsid w:val="00E00085"/>
    <w:rsid w:val="00E0122D"/>
    <w:rsid w:val="00E066EE"/>
    <w:rsid w:val="00E06849"/>
    <w:rsid w:val="00E06EA1"/>
    <w:rsid w:val="00E06EFB"/>
    <w:rsid w:val="00E07157"/>
    <w:rsid w:val="00E10842"/>
    <w:rsid w:val="00E111E9"/>
    <w:rsid w:val="00E11506"/>
    <w:rsid w:val="00E11BCD"/>
    <w:rsid w:val="00E16E1D"/>
    <w:rsid w:val="00E17DEF"/>
    <w:rsid w:val="00E21E3D"/>
    <w:rsid w:val="00E2373A"/>
    <w:rsid w:val="00E32A91"/>
    <w:rsid w:val="00E34C5B"/>
    <w:rsid w:val="00E36281"/>
    <w:rsid w:val="00E40489"/>
    <w:rsid w:val="00E41701"/>
    <w:rsid w:val="00E422C4"/>
    <w:rsid w:val="00E4410C"/>
    <w:rsid w:val="00E456A8"/>
    <w:rsid w:val="00E47E2B"/>
    <w:rsid w:val="00E51032"/>
    <w:rsid w:val="00E51555"/>
    <w:rsid w:val="00E51C7B"/>
    <w:rsid w:val="00E5349C"/>
    <w:rsid w:val="00E53CA6"/>
    <w:rsid w:val="00E54696"/>
    <w:rsid w:val="00E5530E"/>
    <w:rsid w:val="00E63BDF"/>
    <w:rsid w:val="00E63F9E"/>
    <w:rsid w:val="00E6417A"/>
    <w:rsid w:val="00E64A5D"/>
    <w:rsid w:val="00E66771"/>
    <w:rsid w:val="00E66C51"/>
    <w:rsid w:val="00E6783E"/>
    <w:rsid w:val="00E7007D"/>
    <w:rsid w:val="00E73BC3"/>
    <w:rsid w:val="00E750A4"/>
    <w:rsid w:val="00E75225"/>
    <w:rsid w:val="00E75A3F"/>
    <w:rsid w:val="00E769AA"/>
    <w:rsid w:val="00E80961"/>
    <w:rsid w:val="00E81AFB"/>
    <w:rsid w:val="00E82473"/>
    <w:rsid w:val="00E8381A"/>
    <w:rsid w:val="00E83836"/>
    <w:rsid w:val="00E84469"/>
    <w:rsid w:val="00E84731"/>
    <w:rsid w:val="00E85E93"/>
    <w:rsid w:val="00E902DD"/>
    <w:rsid w:val="00E91961"/>
    <w:rsid w:val="00E9427D"/>
    <w:rsid w:val="00E942CE"/>
    <w:rsid w:val="00E9445D"/>
    <w:rsid w:val="00E94545"/>
    <w:rsid w:val="00E96C30"/>
    <w:rsid w:val="00E97FFB"/>
    <w:rsid w:val="00EA027E"/>
    <w:rsid w:val="00EA03F6"/>
    <w:rsid w:val="00EA0956"/>
    <w:rsid w:val="00EA15DB"/>
    <w:rsid w:val="00EA16C6"/>
    <w:rsid w:val="00EA270D"/>
    <w:rsid w:val="00EA3602"/>
    <w:rsid w:val="00EA3808"/>
    <w:rsid w:val="00EB2C0E"/>
    <w:rsid w:val="00EB57D3"/>
    <w:rsid w:val="00EB5924"/>
    <w:rsid w:val="00EB5E2C"/>
    <w:rsid w:val="00EC4950"/>
    <w:rsid w:val="00EC4CD9"/>
    <w:rsid w:val="00EC5650"/>
    <w:rsid w:val="00EC5701"/>
    <w:rsid w:val="00EC7352"/>
    <w:rsid w:val="00EC764D"/>
    <w:rsid w:val="00EC7CBC"/>
    <w:rsid w:val="00ED0A17"/>
    <w:rsid w:val="00ED122F"/>
    <w:rsid w:val="00ED1F62"/>
    <w:rsid w:val="00ED2869"/>
    <w:rsid w:val="00ED3C73"/>
    <w:rsid w:val="00ED45EB"/>
    <w:rsid w:val="00ED460B"/>
    <w:rsid w:val="00ED596B"/>
    <w:rsid w:val="00ED5B49"/>
    <w:rsid w:val="00ED5EAE"/>
    <w:rsid w:val="00EE0389"/>
    <w:rsid w:val="00EE4680"/>
    <w:rsid w:val="00EE48B3"/>
    <w:rsid w:val="00EE535E"/>
    <w:rsid w:val="00EE679C"/>
    <w:rsid w:val="00EF02B7"/>
    <w:rsid w:val="00EF03BB"/>
    <w:rsid w:val="00EF06E1"/>
    <w:rsid w:val="00EF0FF8"/>
    <w:rsid w:val="00EF5956"/>
    <w:rsid w:val="00EF652D"/>
    <w:rsid w:val="00EF6E27"/>
    <w:rsid w:val="00EF7D0A"/>
    <w:rsid w:val="00F0130F"/>
    <w:rsid w:val="00F02134"/>
    <w:rsid w:val="00F04F6A"/>
    <w:rsid w:val="00F065F2"/>
    <w:rsid w:val="00F07AB6"/>
    <w:rsid w:val="00F07CA9"/>
    <w:rsid w:val="00F12CA1"/>
    <w:rsid w:val="00F13399"/>
    <w:rsid w:val="00F144A2"/>
    <w:rsid w:val="00F1501F"/>
    <w:rsid w:val="00F152B4"/>
    <w:rsid w:val="00F17424"/>
    <w:rsid w:val="00F20839"/>
    <w:rsid w:val="00F24911"/>
    <w:rsid w:val="00F26720"/>
    <w:rsid w:val="00F2769A"/>
    <w:rsid w:val="00F3068F"/>
    <w:rsid w:val="00F31E8A"/>
    <w:rsid w:val="00F33320"/>
    <w:rsid w:val="00F3604A"/>
    <w:rsid w:val="00F360F8"/>
    <w:rsid w:val="00F37CFC"/>
    <w:rsid w:val="00F40F0B"/>
    <w:rsid w:val="00F42266"/>
    <w:rsid w:val="00F4571E"/>
    <w:rsid w:val="00F50004"/>
    <w:rsid w:val="00F51A81"/>
    <w:rsid w:val="00F521B2"/>
    <w:rsid w:val="00F5288C"/>
    <w:rsid w:val="00F52CAF"/>
    <w:rsid w:val="00F55787"/>
    <w:rsid w:val="00F56313"/>
    <w:rsid w:val="00F575D2"/>
    <w:rsid w:val="00F6131F"/>
    <w:rsid w:val="00F6220E"/>
    <w:rsid w:val="00F62303"/>
    <w:rsid w:val="00F63D95"/>
    <w:rsid w:val="00F63EC0"/>
    <w:rsid w:val="00F64319"/>
    <w:rsid w:val="00F673D0"/>
    <w:rsid w:val="00F7035E"/>
    <w:rsid w:val="00F70ED4"/>
    <w:rsid w:val="00F73700"/>
    <w:rsid w:val="00F74D5E"/>
    <w:rsid w:val="00F7732E"/>
    <w:rsid w:val="00F81CDD"/>
    <w:rsid w:val="00F825A3"/>
    <w:rsid w:val="00F8262F"/>
    <w:rsid w:val="00F826BE"/>
    <w:rsid w:val="00F82EC1"/>
    <w:rsid w:val="00F84CE8"/>
    <w:rsid w:val="00F85BCF"/>
    <w:rsid w:val="00F8622F"/>
    <w:rsid w:val="00F872C3"/>
    <w:rsid w:val="00F905B2"/>
    <w:rsid w:val="00F90C42"/>
    <w:rsid w:val="00F92D5C"/>
    <w:rsid w:val="00F964F2"/>
    <w:rsid w:val="00F96BFF"/>
    <w:rsid w:val="00F973C3"/>
    <w:rsid w:val="00F973C9"/>
    <w:rsid w:val="00FA0793"/>
    <w:rsid w:val="00FA1EFF"/>
    <w:rsid w:val="00FA3891"/>
    <w:rsid w:val="00FA40B0"/>
    <w:rsid w:val="00FA4BC2"/>
    <w:rsid w:val="00FA5C50"/>
    <w:rsid w:val="00FA6613"/>
    <w:rsid w:val="00FA6BF2"/>
    <w:rsid w:val="00FB064C"/>
    <w:rsid w:val="00FB1563"/>
    <w:rsid w:val="00FB1A75"/>
    <w:rsid w:val="00FB1BE3"/>
    <w:rsid w:val="00FB2631"/>
    <w:rsid w:val="00FB38A8"/>
    <w:rsid w:val="00FB425C"/>
    <w:rsid w:val="00FB4C89"/>
    <w:rsid w:val="00FB4FBE"/>
    <w:rsid w:val="00FC1EBD"/>
    <w:rsid w:val="00FC3C8C"/>
    <w:rsid w:val="00FC4738"/>
    <w:rsid w:val="00FC7522"/>
    <w:rsid w:val="00FD09C7"/>
    <w:rsid w:val="00FD1388"/>
    <w:rsid w:val="00FD1E1B"/>
    <w:rsid w:val="00FD1FB6"/>
    <w:rsid w:val="00FD4F93"/>
    <w:rsid w:val="00FD555A"/>
    <w:rsid w:val="00FE214C"/>
    <w:rsid w:val="00FE3E94"/>
    <w:rsid w:val="00FE4458"/>
    <w:rsid w:val="00FE7A86"/>
    <w:rsid w:val="00FF2A1D"/>
    <w:rsid w:val="00FF3131"/>
    <w:rsid w:val="00FF3DA7"/>
    <w:rsid w:val="00FF4B61"/>
    <w:rsid w:val="00FF4FC5"/>
    <w:rsid w:val="00FF5417"/>
    <w:rsid w:val="00FF7331"/>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0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9C"/>
  </w:style>
  <w:style w:type="paragraph" w:styleId="Heading1">
    <w:name w:val="heading 1"/>
    <w:basedOn w:val="Normal"/>
    <w:next w:val="Normal"/>
    <w:link w:val="Heading1Char"/>
    <w:uiPriority w:val="9"/>
    <w:qFormat/>
    <w:rsid w:val="0066316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66316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316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316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6316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6316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6316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6316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6316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F175D"/>
    <w:rPr>
      <w:rFonts w:ascii="Courier New" w:hAnsi="Courier New" w:cs="Courier New"/>
      <w:sz w:val="20"/>
      <w:szCs w:val="20"/>
    </w:rPr>
  </w:style>
  <w:style w:type="paragraph" w:styleId="NormalWeb">
    <w:name w:val="Normal (Web)"/>
    <w:basedOn w:val="Normal"/>
    <w:uiPriority w:val="99"/>
    <w:rsid w:val="006F175D"/>
    <w:pPr>
      <w:spacing w:before="100" w:beforeAutospacing="1" w:after="100" w:afterAutospacing="1"/>
    </w:pPr>
  </w:style>
  <w:style w:type="character" w:styleId="Strong">
    <w:name w:val="Strong"/>
    <w:basedOn w:val="DefaultParagraphFont"/>
    <w:uiPriority w:val="22"/>
    <w:qFormat/>
    <w:rsid w:val="00663164"/>
    <w:rPr>
      <w:b/>
      <w:bCs/>
    </w:rPr>
  </w:style>
  <w:style w:type="paragraph" w:styleId="BodyText">
    <w:name w:val="Body Text"/>
    <w:basedOn w:val="Normal"/>
    <w:link w:val="BodyTextChar"/>
    <w:rsid w:val="006F175D"/>
    <w:pPr>
      <w:spacing w:before="100" w:beforeAutospacing="1" w:after="100" w:afterAutospacing="1"/>
    </w:pPr>
  </w:style>
  <w:style w:type="paragraph" w:styleId="BodyText2">
    <w:name w:val="Body Text 2"/>
    <w:basedOn w:val="Normal"/>
    <w:rsid w:val="006F175D"/>
    <w:pPr>
      <w:ind w:right="-59"/>
    </w:pPr>
  </w:style>
  <w:style w:type="character" w:styleId="Hyperlink">
    <w:name w:val="Hyperlink"/>
    <w:basedOn w:val="DefaultParagraphFont"/>
    <w:uiPriority w:val="99"/>
    <w:rsid w:val="006F175D"/>
    <w:rPr>
      <w:color w:val="0000FF"/>
      <w:u w:val="single"/>
    </w:rPr>
  </w:style>
  <w:style w:type="character" w:styleId="Emphasis">
    <w:name w:val="Emphasis"/>
    <w:basedOn w:val="DefaultParagraphFont"/>
    <w:uiPriority w:val="20"/>
    <w:qFormat/>
    <w:rsid w:val="00663164"/>
    <w:rPr>
      <w:i/>
      <w:iCs/>
    </w:rPr>
  </w:style>
  <w:style w:type="table" w:styleId="TableGrid">
    <w:name w:val="Table Grid"/>
    <w:basedOn w:val="TableNormal"/>
    <w:uiPriority w:val="59"/>
    <w:rsid w:val="00B56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F0088"/>
    <w:pPr>
      <w:ind w:firstLine="720"/>
      <w:jc w:val="both"/>
    </w:pPr>
    <w:rPr>
      <w:szCs w:val="20"/>
    </w:rPr>
  </w:style>
  <w:style w:type="paragraph" w:customStyle="1" w:styleId="Default">
    <w:name w:val="Default"/>
    <w:rsid w:val="00E80961"/>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773607"/>
    <w:rPr>
      <w:color w:val="800080"/>
      <w:u w:val="single"/>
    </w:rPr>
  </w:style>
  <w:style w:type="character" w:customStyle="1" w:styleId="apple-style-span">
    <w:name w:val="apple-style-span"/>
    <w:basedOn w:val="DefaultParagraphFont"/>
    <w:rsid w:val="00DA26FB"/>
  </w:style>
  <w:style w:type="paragraph" w:styleId="ListParagraph">
    <w:name w:val="List Paragraph"/>
    <w:basedOn w:val="Normal"/>
    <w:uiPriority w:val="34"/>
    <w:qFormat/>
    <w:rsid w:val="00034D23"/>
    <w:pPr>
      <w:ind w:left="720"/>
      <w:contextualSpacing/>
    </w:pPr>
  </w:style>
  <w:style w:type="character" w:customStyle="1" w:styleId="apple-converted-space">
    <w:name w:val="apple-converted-space"/>
    <w:basedOn w:val="DefaultParagraphFont"/>
    <w:rsid w:val="008B6560"/>
  </w:style>
  <w:style w:type="paragraph" w:customStyle="1" w:styleId="content">
    <w:name w:val="content"/>
    <w:basedOn w:val="Normal"/>
    <w:rsid w:val="008B6560"/>
    <w:pPr>
      <w:spacing w:before="100" w:beforeAutospacing="1" w:after="100" w:afterAutospacing="1"/>
    </w:pPr>
  </w:style>
  <w:style w:type="paragraph" w:styleId="Header">
    <w:name w:val="header"/>
    <w:basedOn w:val="Normal"/>
    <w:link w:val="HeaderChar"/>
    <w:uiPriority w:val="99"/>
    <w:unhideWhenUsed/>
    <w:rsid w:val="008D64BA"/>
    <w:pPr>
      <w:tabs>
        <w:tab w:val="center" w:pos="4680"/>
        <w:tab w:val="right" w:pos="9360"/>
      </w:tabs>
    </w:pPr>
  </w:style>
  <w:style w:type="character" w:customStyle="1" w:styleId="HeaderChar">
    <w:name w:val="Header Char"/>
    <w:basedOn w:val="DefaultParagraphFont"/>
    <w:link w:val="Header"/>
    <w:uiPriority w:val="99"/>
    <w:rsid w:val="008D64BA"/>
    <w:rPr>
      <w:sz w:val="24"/>
      <w:szCs w:val="24"/>
    </w:rPr>
  </w:style>
  <w:style w:type="paragraph" w:styleId="Footer">
    <w:name w:val="footer"/>
    <w:basedOn w:val="Normal"/>
    <w:link w:val="FooterChar"/>
    <w:uiPriority w:val="99"/>
    <w:unhideWhenUsed/>
    <w:rsid w:val="008D64BA"/>
    <w:pPr>
      <w:tabs>
        <w:tab w:val="center" w:pos="4680"/>
        <w:tab w:val="right" w:pos="9360"/>
      </w:tabs>
    </w:pPr>
  </w:style>
  <w:style w:type="character" w:customStyle="1" w:styleId="FooterChar">
    <w:name w:val="Footer Char"/>
    <w:basedOn w:val="DefaultParagraphFont"/>
    <w:link w:val="Footer"/>
    <w:uiPriority w:val="99"/>
    <w:rsid w:val="008D64BA"/>
    <w:rPr>
      <w:sz w:val="24"/>
      <w:szCs w:val="24"/>
    </w:rPr>
  </w:style>
  <w:style w:type="table" w:styleId="TableGridLight">
    <w:name w:val="Grid Table Light"/>
    <w:basedOn w:val="TableNormal"/>
    <w:uiPriority w:val="40"/>
    <w:rsid w:val="003164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164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20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DA8"/>
    <w:rPr>
      <w:rFonts w:ascii="Segoe UI" w:hAnsi="Segoe UI" w:cs="Segoe UI"/>
      <w:sz w:val="18"/>
      <w:szCs w:val="18"/>
    </w:rPr>
  </w:style>
  <w:style w:type="paragraph" w:styleId="Bibliography">
    <w:name w:val="Bibliography"/>
    <w:basedOn w:val="Normal"/>
    <w:next w:val="Normal"/>
    <w:uiPriority w:val="37"/>
    <w:semiHidden/>
    <w:unhideWhenUsed/>
    <w:rsid w:val="00C20DA8"/>
  </w:style>
  <w:style w:type="paragraph" w:styleId="BlockText">
    <w:name w:val="Block Text"/>
    <w:basedOn w:val="Normal"/>
    <w:uiPriority w:val="99"/>
    <w:semiHidden/>
    <w:unhideWhenUsed/>
    <w:rsid w:val="00C20DA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3">
    <w:name w:val="Body Text 3"/>
    <w:basedOn w:val="Normal"/>
    <w:link w:val="BodyText3Char"/>
    <w:uiPriority w:val="99"/>
    <w:semiHidden/>
    <w:unhideWhenUsed/>
    <w:rsid w:val="00C20DA8"/>
    <w:pPr>
      <w:spacing w:after="120"/>
    </w:pPr>
    <w:rPr>
      <w:sz w:val="16"/>
      <w:szCs w:val="16"/>
    </w:rPr>
  </w:style>
  <w:style w:type="character" w:customStyle="1" w:styleId="BodyText3Char">
    <w:name w:val="Body Text 3 Char"/>
    <w:basedOn w:val="DefaultParagraphFont"/>
    <w:link w:val="BodyText3"/>
    <w:uiPriority w:val="99"/>
    <w:semiHidden/>
    <w:rsid w:val="00C20DA8"/>
    <w:rPr>
      <w:sz w:val="16"/>
      <w:szCs w:val="16"/>
    </w:rPr>
  </w:style>
  <w:style w:type="paragraph" w:styleId="BodyTextFirstIndent">
    <w:name w:val="Body Text First Indent"/>
    <w:basedOn w:val="BodyText"/>
    <w:link w:val="BodyTextFirstIndentChar"/>
    <w:uiPriority w:val="99"/>
    <w:semiHidden/>
    <w:unhideWhenUsed/>
    <w:rsid w:val="00C20DA8"/>
    <w:pPr>
      <w:spacing w:before="0" w:beforeAutospacing="0" w:after="0" w:afterAutospacing="0"/>
      <w:ind w:firstLine="360"/>
    </w:pPr>
  </w:style>
  <w:style w:type="character" w:customStyle="1" w:styleId="BodyTextChar">
    <w:name w:val="Body Text Char"/>
    <w:basedOn w:val="DefaultParagraphFont"/>
    <w:link w:val="BodyText"/>
    <w:rsid w:val="00C20DA8"/>
    <w:rPr>
      <w:sz w:val="24"/>
      <w:szCs w:val="24"/>
    </w:rPr>
  </w:style>
  <w:style w:type="character" w:customStyle="1" w:styleId="BodyTextFirstIndentChar">
    <w:name w:val="Body Text First Indent Char"/>
    <w:basedOn w:val="BodyTextChar"/>
    <w:link w:val="BodyTextFirstIndent"/>
    <w:uiPriority w:val="99"/>
    <w:semiHidden/>
    <w:rsid w:val="00C20DA8"/>
    <w:rPr>
      <w:sz w:val="24"/>
      <w:szCs w:val="24"/>
    </w:rPr>
  </w:style>
  <w:style w:type="paragraph" w:styleId="BodyTextFirstIndent2">
    <w:name w:val="Body Text First Indent 2"/>
    <w:basedOn w:val="BodyTextIndent"/>
    <w:link w:val="BodyTextFirstIndent2Char"/>
    <w:uiPriority w:val="99"/>
    <w:semiHidden/>
    <w:unhideWhenUsed/>
    <w:rsid w:val="00C20DA8"/>
    <w:pPr>
      <w:ind w:left="360" w:firstLine="360"/>
      <w:jc w:val="left"/>
    </w:pPr>
    <w:rPr>
      <w:szCs w:val="24"/>
    </w:rPr>
  </w:style>
  <w:style w:type="character" w:customStyle="1" w:styleId="BodyTextIndentChar">
    <w:name w:val="Body Text Indent Char"/>
    <w:basedOn w:val="DefaultParagraphFont"/>
    <w:link w:val="BodyTextIndent"/>
    <w:rsid w:val="00C20DA8"/>
    <w:rPr>
      <w:sz w:val="24"/>
    </w:rPr>
  </w:style>
  <w:style w:type="character" w:customStyle="1" w:styleId="BodyTextFirstIndent2Char">
    <w:name w:val="Body Text First Indent 2 Char"/>
    <w:basedOn w:val="BodyTextIndentChar"/>
    <w:link w:val="BodyTextFirstIndent2"/>
    <w:uiPriority w:val="99"/>
    <w:semiHidden/>
    <w:rsid w:val="00C20DA8"/>
    <w:rPr>
      <w:sz w:val="24"/>
      <w:szCs w:val="24"/>
    </w:rPr>
  </w:style>
  <w:style w:type="paragraph" w:styleId="BodyTextIndent2">
    <w:name w:val="Body Text Indent 2"/>
    <w:basedOn w:val="Normal"/>
    <w:link w:val="BodyTextIndent2Char"/>
    <w:uiPriority w:val="99"/>
    <w:semiHidden/>
    <w:unhideWhenUsed/>
    <w:rsid w:val="00C20DA8"/>
    <w:pPr>
      <w:spacing w:after="120" w:line="480" w:lineRule="auto"/>
      <w:ind w:left="360"/>
    </w:pPr>
  </w:style>
  <w:style w:type="character" w:customStyle="1" w:styleId="BodyTextIndent2Char">
    <w:name w:val="Body Text Indent 2 Char"/>
    <w:basedOn w:val="DefaultParagraphFont"/>
    <w:link w:val="BodyTextIndent2"/>
    <w:uiPriority w:val="99"/>
    <w:semiHidden/>
    <w:rsid w:val="00C20DA8"/>
    <w:rPr>
      <w:sz w:val="24"/>
      <w:szCs w:val="24"/>
    </w:rPr>
  </w:style>
  <w:style w:type="paragraph" w:styleId="BodyTextIndent3">
    <w:name w:val="Body Text Indent 3"/>
    <w:basedOn w:val="Normal"/>
    <w:link w:val="BodyTextIndent3Char"/>
    <w:uiPriority w:val="99"/>
    <w:semiHidden/>
    <w:unhideWhenUsed/>
    <w:rsid w:val="00C20D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0DA8"/>
    <w:rPr>
      <w:sz w:val="16"/>
      <w:szCs w:val="16"/>
    </w:rPr>
  </w:style>
  <w:style w:type="paragraph" w:styleId="Caption">
    <w:name w:val="caption"/>
    <w:basedOn w:val="Normal"/>
    <w:next w:val="Normal"/>
    <w:uiPriority w:val="35"/>
    <w:semiHidden/>
    <w:unhideWhenUsed/>
    <w:qFormat/>
    <w:rsid w:val="00663164"/>
    <w:pPr>
      <w:spacing w:line="240" w:lineRule="auto"/>
    </w:pPr>
    <w:rPr>
      <w:b/>
      <w:bCs/>
      <w:smallCaps/>
      <w:color w:val="1F497D" w:themeColor="text2"/>
    </w:rPr>
  </w:style>
  <w:style w:type="paragraph" w:styleId="Closing">
    <w:name w:val="Closing"/>
    <w:basedOn w:val="Normal"/>
    <w:link w:val="ClosingChar"/>
    <w:uiPriority w:val="99"/>
    <w:semiHidden/>
    <w:unhideWhenUsed/>
    <w:rsid w:val="00C20DA8"/>
    <w:pPr>
      <w:ind w:left="4320"/>
    </w:pPr>
  </w:style>
  <w:style w:type="character" w:customStyle="1" w:styleId="ClosingChar">
    <w:name w:val="Closing Char"/>
    <w:basedOn w:val="DefaultParagraphFont"/>
    <w:link w:val="Closing"/>
    <w:uiPriority w:val="99"/>
    <w:semiHidden/>
    <w:rsid w:val="00C20DA8"/>
    <w:rPr>
      <w:sz w:val="24"/>
      <w:szCs w:val="24"/>
    </w:rPr>
  </w:style>
  <w:style w:type="paragraph" w:styleId="CommentText">
    <w:name w:val="annotation text"/>
    <w:basedOn w:val="Normal"/>
    <w:link w:val="CommentTextChar"/>
    <w:uiPriority w:val="99"/>
    <w:semiHidden/>
    <w:unhideWhenUsed/>
    <w:rsid w:val="00C20DA8"/>
    <w:rPr>
      <w:sz w:val="20"/>
      <w:szCs w:val="20"/>
    </w:rPr>
  </w:style>
  <w:style w:type="character" w:customStyle="1" w:styleId="CommentTextChar">
    <w:name w:val="Comment Text Char"/>
    <w:basedOn w:val="DefaultParagraphFont"/>
    <w:link w:val="CommentText"/>
    <w:uiPriority w:val="99"/>
    <w:semiHidden/>
    <w:rsid w:val="00C20DA8"/>
  </w:style>
  <w:style w:type="paragraph" w:styleId="CommentSubject">
    <w:name w:val="annotation subject"/>
    <w:basedOn w:val="CommentText"/>
    <w:next w:val="CommentText"/>
    <w:link w:val="CommentSubjectChar"/>
    <w:uiPriority w:val="99"/>
    <w:semiHidden/>
    <w:unhideWhenUsed/>
    <w:rsid w:val="00C20DA8"/>
    <w:rPr>
      <w:b/>
      <w:bCs/>
    </w:rPr>
  </w:style>
  <w:style w:type="character" w:customStyle="1" w:styleId="CommentSubjectChar">
    <w:name w:val="Comment Subject Char"/>
    <w:basedOn w:val="CommentTextChar"/>
    <w:link w:val="CommentSubject"/>
    <w:uiPriority w:val="99"/>
    <w:semiHidden/>
    <w:rsid w:val="00C20DA8"/>
    <w:rPr>
      <w:b/>
      <w:bCs/>
    </w:rPr>
  </w:style>
  <w:style w:type="paragraph" w:styleId="Date">
    <w:name w:val="Date"/>
    <w:basedOn w:val="Normal"/>
    <w:next w:val="Normal"/>
    <w:link w:val="DateChar"/>
    <w:uiPriority w:val="99"/>
    <w:semiHidden/>
    <w:unhideWhenUsed/>
    <w:rsid w:val="00C20DA8"/>
  </w:style>
  <w:style w:type="character" w:customStyle="1" w:styleId="DateChar">
    <w:name w:val="Date Char"/>
    <w:basedOn w:val="DefaultParagraphFont"/>
    <w:link w:val="Date"/>
    <w:uiPriority w:val="99"/>
    <w:semiHidden/>
    <w:rsid w:val="00C20DA8"/>
    <w:rPr>
      <w:sz w:val="24"/>
      <w:szCs w:val="24"/>
    </w:rPr>
  </w:style>
  <w:style w:type="paragraph" w:styleId="DocumentMap">
    <w:name w:val="Document Map"/>
    <w:basedOn w:val="Normal"/>
    <w:link w:val="DocumentMapChar"/>
    <w:uiPriority w:val="99"/>
    <w:semiHidden/>
    <w:unhideWhenUsed/>
    <w:rsid w:val="00C20DA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0DA8"/>
    <w:rPr>
      <w:rFonts w:ascii="Segoe UI" w:hAnsi="Segoe UI" w:cs="Segoe UI"/>
      <w:sz w:val="16"/>
      <w:szCs w:val="16"/>
    </w:rPr>
  </w:style>
  <w:style w:type="paragraph" w:styleId="E-mailSignature">
    <w:name w:val="E-mail Signature"/>
    <w:basedOn w:val="Normal"/>
    <w:link w:val="E-mailSignatureChar"/>
    <w:uiPriority w:val="99"/>
    <w:semiHidden/>
    <w:unhideWhenUsed/>
    <w:rsid w:val="00C20DA8"/>
  </w:style>
  <w:style w:type="character" w:customStyle="1" w:styleId="E-mailSignatureChar">
    <w:name w:val="E-mail Signature Char"/>
    <w:basedOn w:val="DefaultParagraphFont"/>
    <w:link w:val="E-mailSignature"/>
    <w:uiPriority w:val="99"/>
    <w:semiHidden/>
    <w:rsid w:val="00C20DA8"/>
    <w:rPr>
      <w:sz w:val="24"/>
      <w:szCs w:val="24"/>
    </w:rPr>
  </w:style>
  <w:style w:type="paragraph" w:styleId="EndnoteText">
    <w:name w:val="endnote text"/>
    <w:basedOn w:val="Normal"/>
    <w:link w:val="EndnoteTextChar"/>
    <w:uiPriority w:val="99"/>
    <w:semiHidden/>
    <w:unhideWhenUsed/>
    <w:rsid w:val="00C20DA8"/>
    <w:rPr>
      <w:sz w:val="20"/>
      <w:szCs w:val="20"/>
    </w:rPr>
  </w:style>
  <w:style w:type="character" w:customStyle="1" w:styleId="EndnoteTextChar">
    <w:name w:val="Endnote Text Char"/>
    <w:basedOn w:val="DefaultParagraphFont"/>
    <w:link w:val="EndnoteText"/>
    <w:uiPriority w:val="99"/>
    <w:semiHidden/>
    <w:rsid w:val="00C20DA8"/>
  </w:style>
  <w:style w:type="paragraph" w:styleId="EnvelopeAddress">
    <w:name w:val="envelope address"/>
    <w:basedOn w:val="Normal"/>
    <w:uiPriority w:val="99"/>
    <w:semiHidden/>
    <w:unhideWhenUsed/>
    <w:rsid w:val="00C20DA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20DA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20DA8"/>
    <w:rPr>
      <w:sz w:val="20"/>
      <w:szCs w:val="20"/>
    </w:rPr>
  </w:style>
  <w:style w:type="character" w:customStyle="1" w:styleId="FootnoteTextChar">
    <w:name w:val="Footnote Text Char"/>
    <w:basedOn w:val="DefaultParagraphFont"/>
    <w:link w:val="FootnoteText"/>
    <w:uiPriority w:val="99"/>
    <w:semiHidden/>
    <w:rsid w:val="00C20DA8"/>
  </w:style>
  <w:style w:type="character" w:customStyle="1" w:styleId="Heading1Char">
    <w:name w:val="Heading 1 Char"/>
    <w:basedOn w:val="DefaultParagraphFont"/>
    <w:link w:val="Heading1"/>
    <w:uiPriority w:val="9"/>
    <w:rsid w:val="0066316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6631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316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316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6316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6316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6316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6316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63164"/>
    <w:rPr>
      <w:rFonts w:asciiTheme="majorHAnsi" w:eastAsiaTheme="majorEastAsia" w:hAnsiTheme="majorHAnsi" w:cstheme="majorBidi"/>
      <w:i/>
      <w:iCs/>
      <w:color w:val="244061" w:themeColor="accent1" w:themeShade="80"/>
    </w:rPr>
  </w:style>
  <w:style w:type="paragraph" w:styleId="HTMLAddress">
    <w:name w:val="HTML Address"/>
    <w:basedOn w:val="Normal"/>
    <w:link w:val="HTMLAddressChar"/>
    <w:uiPriority w:val="99"/>
    <w:semiHidden/>
    <w:unhideWhenUsed/>
    <w:rsid w:val="00C20DA8"/>
    <w:rPr>
      <w:i/>
      <w:iCs/>
    </w:rPr>
  </w:style>
  <w:style w:type="character" w:customStyle="1" w:styleId="HTMLAddressChar">
    <w:name w:val="HTML Address Char"/>
    <w:basedOn w:val="DefaultParagraphFont"/>
    <w:link w:val="HTMLAddress"/>
    <w:uiPriority w:val="99"/>
    <w:semiHidden/>
    <w:rsid w:val="00C20DA8"/>
    <w:rPr>
      <w:i/>
      <w:iCs/>
      <w:sz w:val="24"/>
      <w:szCs w:val="24"/>
    </w:rPr>
  </w:style>
  <w:style w:type="paragraph" w:styleId="HTMLPreformatted">
    <w:name w:val="HTML Preformatted"/>
    <w:basedOn w:val="Normal"/>
    <w:link w:val="HTMLPreformattedChar"/>
    <w:uiPriority w:val="99"/>
    <w:semiHidden/>
    <w:unhideWhenUsed/>
    <w:rsid w:val="00C20DA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0DA8"/>
    <w:rPr>
      <w:rFonts w:ascii="Consolas" w:hAnsi="Consolas"/>
    </w:rPr>
  </w:style>
  <w:style w:type="paragraph" w:styleId="Index1">
    <w:name w:val="index 1"/>
    <w:basedOn w:val="Normal"/>
    <w:next w:val="Normal"/>
    <w:autoRedefine/>
    <w:uiPriority w:val="99"/>
    <w:semiHidden/>
    <w:unhideWhenUsed/>
    <w:rsid w:val="00C20DA8"/>
    <w:pPr>
      <w:ind w:left="240" w:hanging="240"/>
    </w:pPr>
  </w:style>
  <w:style w:type="paragraph" w:styleId="Index2">
    <w:name w:val="index 2"/>
    <w:basedOn w:val="Normal"/>
    <w:next w:val="Normal"/>
    <w:autoRedefine/>
    <w:uiPriority w:val="99"/>
    <w:semiHidden/>
    <w:unhideWhenUsed/>
    <w:rsid w:val="00C20DA8"/>
    <w:pPr>
      <w:ind w:left="480" w:hanging="240"/>
    </w:pPr>
  </w:style>
  <w:style w:type="paragraph" w:styleId="Index3">
    <w:name w:val="index 3"/>
    <w:basedOn w:val="Normal"/>
    <w:next w:val="Normal"/>
    <w:autoRedefine/>
    <w:uiPriority w:val="99"/>
    <w:semiHidden/>
    <w:unhideWhenUsed/>
    <w:rsid w:val="00C20DA8"/>
    <w:pPr>
      <w:ind w:left="720" w:hanging="240"/>
    </w:pPr>
  </w:style>
  <w:style w:type="paragraph" w:styleId="Index4">
    <w:name w:val="index 4"/>
    <w:basedOn w:val="Normal"/>
    <w:next w:val="Normal"/>
    <w:autoRedefine/>
    <w:uiPriority w:val="99"/>
    <w:semiHidden/>
    <w:unhideWhenUsed/>
    <w:rsid w:val="00C20DA8"/>
    <w:pPr>
      <w:ind w:left="960" w:hanging="240"/>
    </w:pPr>
  </w:style>
  <w:style w:type="paragraph" w:styleId="Index5">
    <w:name w:val="index 5"/>
    <w:basedOn w:val="Normal"/>
    <w:next w:val="Normal"/>
    <w:autoRedefine/>
    <w:uiPriority w:val="99"/>
    <w:semiHidden/>
    <w:unhideWhenUsed/>
    <w:rsid w:val="00C20DA8"/>
    <w:pPr>
      <w:ind w:left="1200" w:hanging="240"/>
    </w:pPr>
  </w:style>
  <w:style w:type="paragraph" w:styleId="Index6">
    <w:name w:val="index 6"/>
    <w:basedOn w:val="Normal"/>
    <w:next w:val="Normal"/>
    <w:autoRedefine/>
    <w:uiPriority w:val="99"/>
    <w:semiHidden/>
    <w:unhideWhenUsed/>
    <w:rsid w:val="00C20DA8"/>
    <w:pPr>
      <w:ind w:left="1440" w:hanging="240"/>
    </w:pPr>
  </w:style>
  <w:style w:type="paragraph" w:styleId="Index7">
    <w:name w:val="index 7"/>
    <w:basedOn w:val="Normal"/>
    <w:next w:val="Normal"/>
    <w:autoRedefine/>
    <w:uiPriority w:val="99"/>
    <w:semiHidden/>
    <w:unhideWhenUsed/>
    <w:rsid w:val="00C20DA8"/>
    <w:pPr>
      <w:ind w:left="1680" w:hanging="240"/>
    </w:pPr>
  </w:style>
  <w:style w:type="paragraph" w:styleId="Index8">
    <w:name w:val="index 8"/>
    <w:basedOn w:val="Normal"/>
    <w:next w:val="Normal"/>
    <w:autoRedefine/>
    <w:uiPriority w:val="99"/>
    <w:semiHidden/>
    <w:unhideWhenUsed/>
    <w:rsid w:val="00C20DA8"/>
    <w:pPr>
      <w:ind w:left="1920" w:hanging="240"/>
    </w:pPr>
  </w:style>
  <w:style w:type="paragraph" w:styleId="Index9">
    <w:name w:val="index 9"/>
    <w:basedOn w:val="Normal"/>
    <w:next w:val="Normal"/>
    <w:autoRedefine/>
    <w:uiPriority w:val="99"/>
    <w:semiHidden/>
    <w:unhideWhenUsed/>
    <w:rsid w:val="00C20DA8"/>
    <w:pPr>
      <w:ind w:left="2160" w:hanging="240"/>
    </w:pPr>
  </w:style>
  <w:style w:type="paragraph" w:styleId="IndexHeading">
    <w:name w:val="index heading"/>
    <w:basedOn w:val="Normal"/>
    <w:next w:val="Index1"/>
    <w:uiPriority w:val="99"/>
    <w:semiHidden/>
    <w:unhideWhenUsed/>
    <w:rsid w:val="00C20DA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6316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63164"/>
    <w:rPr>
      <w:rFonts w:asciiTheme="majorHAnsi" w:eastAsiaTheme="majorEastAsia" w:hAnsiTheme="majorHAnsi" w:cstheme="majorBidi"/>
      <w:color w:val="1F497D" w:themeColor="text2"/>
      <w:spacing w:val="-6"/>
      <w:sz w:val="32"/>
      <w:szCs w:val="32"/>
    </w:rPr>
  </w:style>
  <w:style w:type="paragraph" w:styleId="List">
    <w:name w:val="List"/>
    <w:basedOn w:val="Normal"/>
    <w:uiPriority w:val="99"/>
    <w:semiHidden/>
    <w:unhideWhenUsed/>
    <w:rsid w:val="00C20DA8"/>
    <w:pPr>
      <w:ind w:left="360" w:hanging="360"/>
      <w:contextualSpacing/>
    </w:pPr>
  </w:style>
  <w:style w:type="paragraph" w:styleId="List2">
    <w:name w:val="List 2"/>
    <w:basedOn w:val="Normal"/>
    <w:uiPriority w:val="99"/>
    <w:semiHidden/>
    <w:unhideWhenUsed/>
    <w:rsid w:val="00C20DA8"/>
    <w:pPr>
      <w:ind w:left="720" w:hanging="360"/>
      <w:contextualSpacing/>
    </w:pPr>
  </w:style>
  <w:style w:type="paragraph" w:styleId="List3">
    <w:name w:val="List 3"/>
    <w:basedOn w:val="Normal"/>
    <w:uiPriority w:val="99"/>
    <w:semiHidden/>
    <w:unhideWhenUsed/>
    <w:rsid w:val="00C20DA8"/>
    <w:pPr>
      <w:ind w:left="1080" w:hanging="360"/>
      <w:contextualSpacing/>
    </w:pPr>
  </w:style>
  <w:style w:type="paragraph" w:styleId="List4">
    <w:name w:val="List 4"/>
    <w:basedOn w:val="Normal"/>
    <w:uiPriority w:val="99"/>
    <w:semiHidden/>
    <w:unhideWhenUsed/>
    <w:rsid w:val="00C20DA8"/>
    <w:pPr>
      <w:ind w:left="1440" w:hanging="360"/>
      <w:contextualSpacing/>
    </w:pPr>
  </w:style>
  <w:style w:type="paragraph" w:styleId="List5">
    <w:name w:val="List 5"/>
    <w:basedOn w:val="Normal"/>
    <w:uiPriority w:val="99"/>
    <w:semiHidden/>
    <w:unhideWhenUsed/>
    <w:rsid w:val="00C20DA8"/>
    <w:pPr>
      <w:ind w:left="1800" w:hanging="360"/>
      <w:contextualSpacing/>
    </w:pPr>
  </w:style>
  <w:style w:type="paragraph" w:styleId="ListBullet">
    <w:name w:val="List Bullet"/>
    <w:basedOn w:val="Normal"/>
    <w:uiPriority w:val="99"/>
    <w:semiHidden/>
    <w:unhideWhenUsed/>
    <w:rsid w:val="00C20DA8"/>
    <w:pPr>
      <w:numPr>
        <w:numId w:val="25"/>
      </w:numPr>
      <w:contextualSpacing/>
    </w:pPr>
  </w:style>
  <w:style w:type="paragraph" w:styleId="ListBullet2">
    <w:name w:val="List Bullet 2"/>
    <w:basedOn w:val="Normal"/>
    <w:uiPriority w:val="99"/>
    <w:semiHidden/>
    <w:unhideWhenUsed/>
    <w:rsid w:val="00C20DA8"/>
    <w:pPr>
      <w:numPr>
        <w:numId w:val="26"/>
      </w:numPr>
      <w:contextualSpacing/>
    </w:pPr>
  </w:style>
  <w:style w:type="paragraph" w:styleId="ListBullet3">
    <w:name w:val="List Bullet 3"/>
    <w:basedOn w:val="Normal"/>
    <w:uiPriority w:val="99"/>
    <w:semiHidden/>
    <w:unhideWhenUsed/>
    <w:rsid w:val="00C20DA8"/>
    <w:pPr>
      <w:numPr>
        <w:numId w:val="27"/>
      </w:numPr>
      <w:contextualSpacing/>
    </w:pPr>
  </w:style>
  <w:style w:type="paragraph" w:styleId="ListBullet4">
    <w:name w:val="List Bullet 4"/>
    <w:basedOn w:val="Normal"/>
    <w:uiPriority w:val="99"/>
    <w:semiHidden/>
    <w:unhideWhenUsed/>
    <w:rsid w:val="00C20DA8"/>
    <w:pPr>
      <w:numPr>
        <w:numId w:val="28"/>
      </w:numPr>
      <w:contextualSpacing/>
    </w:pPr>
  </w:style>
  <w:style w:type="paragraph" w:styleId="ListBullet5">
    <w:name w:val="List Bullet 5"/>
    <w:basedOn w:val="Normal"/>
    <w:uiPriority w:val="99"/>
    <w:semiHidden/>
    <w:unhideWhenUsed/>
    <w:rsid w:val="00C20DA8"/>
    <w:pPr>
      <w:numPr>
        <w:numId w:val="29"/>
      </w:numPr>
      <w:contextualSpacing/>
    </w:pPr>
  </w:style>
  <w:style w:type="paragraph" w:styleId="ListContinue">
    <w:name w:val="List Continue"/>
    <w:basedOn w:val="Normal"/>
    <w:uiPriority w:val="99"/>
    <w:semiHidden/>
    <w:unhideWhenUsed/>
    <w:rsid w:val="00C20DA8"/>
    <w:pPr>
      <w:spacing w:after="120"/>
      <w:ind w:left="360"/>
      <w:contextualSpacing/>
    </w:pPr>
  </w:style>
  <w:style w:type="paragraph" w:styleId="ListContinue2">
    <w:name w:val="List Continue 2"/>
    <w:basedOn w:val="Normal"/>
    <w:uiPriority w:val="99"/>
    <w:semiHidden/>
    <w:unhideWhenUsed/>
    <w:rsid w:val="00C20DA8"/>
    <w:pPr>
      <w:spacing w:after="120"/>
      <w:ind w:left="720"/>
      <w:contextualSpacing/>
    </w:pPr>
  </w:style>
  <w:style w:type="paragraph" w:styleId="ListContinue3">
    <w:name w:val="List Continue 3"/>
    <w:basedOn w:val="Normal"/>
    <w:uiPriority w:val="99"/>
    <w:semiHidden/>
    <w:unhideWhenUsed/>
    <w:rsid w:val="00C20DA8"/>
    <w:pPr>
      <w:spacing w:after="120"/>
      <w:ind w:left="1080"/>
      <w:contextualSpacing/>
    </w:pPr>
  </w:style>
  <w:style w:type="paragraph" w:styleId="ListContinue4">
    <w:name w:val="List Continue 4"/>
    <w:basedOn w:val="Normal"/>
    <w:uiPriority w:val="99"/>
    <w:semiHidden/>
    <w:unhideWhenUsed/>
    <w:rsid w:val="00C20DA8"/>
    <w:pPr>
      <w:spacing w:after="120"/>
      <w:ind w:left="1440"/>
      <w:contextualSpacing/>
    </w:pPr>
  </w:style>
  <w:style w:type="paragraph" w:styleId="ListContinue5">
    <w:name w:val="List Continue 5"/>
    <w:basedOn w:val="Normal"/>
    <w:uiPriority w:val="99"/>
    <w:semiHidden/>
    <w:unhideWhenUsed/>
    <w:rsid w:val="00C20DA8"/>
    <w:pPr>
      <w:spacing w:after="120"/>
      <w:ind w:left="1800"/>
      <w:contextualSpacing/>
    </w:pPr>
  </w:style>
  <w:style w:type="paragraph" w:styleId="ListNumber">
    <w:name w:val="List Number"/>
    <w:basedOn w:val="Normal"/>
    <w:uiPriority w:val="99"/>
    <w:semiHidden/>
    <w:unhideWhenUsed/>
    <w:rsid w:val="00C20DA8"/>
    <w:pPr>
      <w:numPr>
        <w:numId w:val="30"/>
      </w:numPr>
      <w:contextualSpacing/>
    </w:pPr>
  </w:style>
  <w:style w:type="paragraph" w:styleId="ListNumber2">
    <w:name w:val="List Number 2"/>
    <w:basedOn w:val="Normal"/>
    <w:uiPriority w:val="99"/>
    <w:semiHidden/>
    <w:unhideWhenUsed/>
    <w:rsid w:val="00C20DA8"/>
    <w:pPr>
      <w:numPr>
        <w:numId w:val="31"/>
      </w:numPr>
      <w:contextualSpacing/>
    </w:pPr>
  </w:style>
  <w:style w:type="paragraph" w:styleId="ListNumber3">
    <w:name w:val="List Number 3"/>
    <w:basedOn w:val="Normal"/>
    <w:uiPriority w:val="99"/>
    <w:semiHidden/>
    <w:unhideWhenUsed/>
    <w:rsid w:val="00C20DA8"/>
    <w:pPr>
      <w:numPr>
        <w:numId w:val="32"/>
      </w:numPr>
      <w:contextualSpacing/>
    </w:pPr>
  </w:style>
  <w:style w:type="paragraph" w:styleId="ListNumber4">
    <w:name w:val="List Number 4"/>
    <w:basedOn w:val="Normal"/>
    <w:uiPriority w:val="99"/>
    <w:semiHidden/>
    <w:unhideWhenUsed/>
    <w:rsid w:val="00C20DA8"/>
    <w:pPr>
      <w:numPr>
        <w:numId w:val="33"/>
      </w:numPr>
      <w:contextualSpacing/>
    </w:pPr>
  </w:style>
  <w:style w:type="paragraph" w:styleId="ListNumber5">
    <w:name w:val="List Number 5"/>
    <w:basedOn w:val="Normal"/>
    <w:uiPriority w:val="99"/>
    <w:semiHidden/>
    <w:unhideWhenUsed/>
    <w:rsid w:val="00C20DA8"/>
    <w:pPr>
      <w:numPr>
        <w:numId w:val="34"/>
      </w:numPr>
      <w:contextualSpacing/>
    </w:pPr>
  </w:style>
  <w:style w:type="paragraph" w:styleId="MacroText">
    <w:name w:val="macro"/>
    <w:link w:val="MacroTextChar"/>
    <w:uiPriority w:val="99"/>
    <w:semiHidden/>
    <w:unhideWhenUsed/>
    <w:rsid w:val="00C20DA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C20DA8"/>
    <w:rPr>
      <w:rFonts w:ascii="Consolas" w:hAnsi="Consolas"/>
    </w:rPr>
  </w:style>
  <w:style w:type="paragraph" w:styleId="MessageHeader">
    <w:name w:val="Message Header"/>
    <w:basedOn w:val="Normal"/>
    <w:link w:val="MessageHeaderChar"/>
    <w:uiPriority w:val="99"/>
    <w:semiHidden/>
    <w:unhideWhenUsed/>
    <w:rsid w:val="00C20DA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20DA8"/>
    <w:rPr>
      <w:rFonts w:asciiTheme="majorHAnsi" w:eastAsiaTheme="majorEastAsia" w:hAnsiTheme="majorHAnsi" w:cstheme="majorBidi"/>
      <w:sz w:val="24"/>
      <w:szCs w:val="24"/>
      <w:shd w:val="pct20" w:color="auto" w:fill="auto"/>
    </w:rPr>
  </w:style>
  <w:style w:type="paragraph" w:styleId="NoSpacing">
    <w:name w:val="No Spacing"/>
    <w:uiPriority w:val="1"/>
    <w:qFormat/>
    <w:rsid w:val="00663164"/>
    <w:pPr>
      <w:spacing w:after="0" w:line="240" w:lineRule="auto"/>
    </w:pPr>
  </w:style>
  <w:style w:type="paragraph" w:styleId="NormalIndent">
    <w:name w:val="Normal Indent"/>
    <w:basedOn w:val="Normal"/>
    <w:uiPriority w:val="99"/>
    <w:semiHidden/>
    <w:unhideWhenUsed/>
    <w:rsid w:val="00C20DA8"/>
    <w:pPr>
      <w:ind w:left="720"/>
    </w:pPr>
  </w:style>
  <w:style w:type="paragraph" w:styleId="NoteHeading">
    <w:name w:val="Note Heading"/>
    <w:basedOn w:val="Normal"/>
    <w:next w:val="Normal"/>
    <w:link w:val="NoteHeadingChar"/>
    <w:uiPriority w:val="99"/>
    <w:semiHidden/>
    <w:unhideWhenUsed/>
    <w:rsid w:val="00C20DA8"/>
  </w:style>
  <w:style w:type="character" w:customStyle="1" w:styleId="NoteHeadingChar">
    <w:name w:val="Note Heading Char"/>
    <w:basedOn w:val="DefaultParagraphFont"/>
    <w:link w:val="NoteHeading"/>
    <w:uiPriority w:val="99"/>
    <w:semiHidden/>
    <w:rsid w:val="00C20DA8"/>
    <w:rPr>
      <w:sz w:val="24"/>
      <w:szCs w:val="24"/>
    </w:rPr>
  </w:style>
  <w:style w:type="paragraph" w:styleId="Quote">
    <w:name w:val="Quote"/>
    <w:basedOn w:val="Normal"/>
    <w:next w:val="Normal"/>
    <w:link w:val="QuoteChar"/>
    <w:uiPriority w:val="29"/>
    <w:qFormat/>
    <w:rsid w:val="0066316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63164"/>
    <w:rPr>
      <w:color w:val="1F497D" w:themeColor="text2"/>
      <w:sz w:val="24"/>
      <w:szCs w:val="24"/>
    </w:rPr>
  </w:style>
  <w:style w:type="paragraph" w:styleId="Salutation">
    <w:name w:val="Salutation"/>
    <w:basedOn w:val="Normal"/>
    <w:next w:val="Normal"/>
    <w:link w:val="SalutationChar"/>
    <w:uiPriority w:val="99"/>
    <w:semiHidden/>
    <w:unhideWhenUsed/>
    <w:rsid w:val="00C20DA8"/>
  </w:style>
  <w:style w:type="character" w:customStyle="1" w:styleId="SalutationChar">
    <w:name w:val="Salutation Char"/>
    <w:basedOn w:val="DefaultParagraphFont"/>
    <w:link w:val="Salutation"/>
    <w:uiPriority w:val="99"/>
    <w:semiHidden/>
    <w:rsid w:val="00C20DA8"/>
    <w:rPr>
      <w:sz w:val="24"/>
      <w:szCs w:val="24"/>
    </w:rPr>
  </w:style>
  <w:style w:type="paragraph" w:styleId="Signature">
    <w:name w:val="Signature"/>
    <w:basedOn w:val="Normal"/>
    <w:link w:val="SignatureChar"/>
    <w:uiPriority w:val="99"/>
    <w:semiHidden/>
    <w:unhideWhenUsed/>
    <w:rsid w:val="00C20DA8"/>
    <w:pPr>
      <w:ind w:left="4320"/>
    </w:pPr>
  </w:style>
  <w:style w:type="character" w:customStyle="1" w:styleId="SignatureChar">
    <w:name w:val="Signature Char"/>
    <w:basedOn w:val="DefaultParagraphFont"/>
    <w:link w:val="Signature"/>
    <w:uiPriority w:val="99"/>
    <w:semiHidden/>
    <w:rsid w:val="00C20DA8"/>
    <w:rPr>
      <w:sz w:val="24"/>
      <w:szCs w:val="24"/>
    </w:rPr>
  </w:style>
  <w:style w:type="paragraph" w:styleId="Subtitle">
    <w:name w:val="Subtitle"/>
    <w:basedOn w:val="Normal"/>
    <w:next w:val="Normal"/>
    <w:link w:val="SubtitleChar"/>
    <w:uiPriority w:val="11"/>
    <w:qFormat/>
    <w:rsid w:val="0066316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63164"/>
    <w:rPr>
      <w:rFonts w:asciiTheme="majorHAnsi" w:eastAsiaTheme="majorEastAsia" w:hAnsiTheme="majorHAnsi" w:cstheme="majorBidi"/>
      <w:color w:val="4F81BD" w:themeColor="accent1"/>
      <w:sz w:val="28"/>
      <w:szCs w:val="28"/>
    </w:rPr>
  </w:style>
  <w:style w:type="paragraph" w:styleId="TableofAuthorities">
    <w:name w:val="table of authorities"/>
    <w:basedOn w:val="Normal"/>
    <w:next w:val="Normal"/>
    <w:uiPriority w:val="99"/>
    <w:semiHidden/>
    <w:unhideWhenUsed/>
    <w:rsid w:val="00C20DA8"/>
    <w:pPr>
      <w:ind w:left="240" w:hanging="240"/>
    </w:pPr>
  </w:style>
  <w:style w:type="paragraph" w:styleId="TableofFigures">
    <w:name w:val="table of figures"/>
    <w:basedOn w:val="Normal"/>
    <w:next w:val="Normal"/>
    <w:uiPriority w:val="99"/>
    <w:semiHidden/>
    <w:unhideWhenUsed/>
    <w:rsid w:val="00C20DA8"/>
  </w:style>
  <w:style w:type="paragraph" w:styleId="Title">
    <w:name w:val="Title"/>
    <w:basedOn w:val="Normal"/>
    <w:next w:val="Normal"/>
    <w:link w:val="TitleChar"/>
    <w:uiPriority w:val="10"/>
    <w:qFormat/>
    <w:rsid w:val="0066316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63164"/>
    <w:rPr>
      <w:rFonts w:asciiTheme="majorHAnsi" w:eastAsiaTheme="majorEastAsia" w:hAnsiTheme="majorHAnsi" w:cstheme="majorBidi"/>
      <w:caps/>
      <w:color w:val="1F497D" w:themeColor="text2"/>
      <w:spacing w:val="-15"/>
      <w:sz w:val="72"/>
      <w:szCs w:val="72"/>
    </w:rPr>
  </w:style>
  <w:style w:type="paragraph" w:styleId="TOAHeading">
    <w:name w:val="toa heading"/>
    <w:basedOn w:val="Normal"/>
    <w:next w:val="Normal"/>
    <w:uiPriority w:val="99"/>
    <w:semiHidden/>
    <w:unhideWhenUsed/>
    <w:rsid w:val="00C20DA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20DA8"/>
    <w:pPr>
      <w:spacing w:after="100"/>
    </w:pPr>
  </w:style>
  <w:style w:type="paragraph" w:styleId="TOC2">
    <w:name w:val="toc 2"/>
    <w:basedOn w:val="Normal"/>
    <w:next w:val="Normal"/>
    <w:autoRedefine/>
    <w:uiPriority w:val="39"/>
    <w:semiHidden/>
    <w:unhideWhenUsed/>
    <w:rsid w:val="00C20DA8"/>
    <w:pPr>
      <w:spacing w:after="100"/>
      <w:ind w:left="240"/>
    </w:pPr>
  </w:style>
  <w:style w:type="paragraph" w:styleId="TOC3">
    <w:name w:val="toc 3"/>
    <w:basedOn w:val="Normal"/>
    <w:next w:val="Normal"/>
    <w:autoRedefine/>
    <w:uiPriority w:val="39"/>
    <w:semiHidden/>
    <w:unhideWhenUsed/>
    <w:rsid w:val="00C20DA8"/>
    <w:pPr>
      <w:spacing w:after="100"/>
      <w:ind w:left="480"/>
    </w:pPr>
  </w:style>
  <w:style w:type="paragraph" w:styleId="TOC4">
    <w:name w:val="toc 4"/>
    <w:basedOn w:val="Normal"/>
    <w:next w:val="Normal"/>
    <w:autoRedefine/>
    <w:uiPriority w:val="39"/>
    <w:semiHidden/>
    <w:unhideWhenUsed/>
    <w:rsid w:val="00C20DA8"/>
    <w:pPr>
      <w:spacing w:after="100"/>
      <w:ind w:left="720"/>
    </w:pPr>
  </w:style>
  <w:style w:type="paragraph" w:styleId="TOC5">
    <w:name w:val="toc 5"/>
    <w:basedOn w:val="Normal"/>
    <w:next w:val="Normal"/>
    <w:autoRedefine/>
    <w:uiPriority w:val="39"/>
    <w:semiHidden/>
    <w:unhideWhenUsed/>
    <w:rsid w:val="00C20DA8"/>
    <w:pPr>
      <w:spacing w:after="100"/>
      <w:ind w:left="960"/>
    </w:pPr>
  </w:style>
  <w:style w:type="paragraph" w:styleId="TOC6">
    <w:name w:val="toc 6"/>
    <w:basedOn w:val="Normal"/>
    <w:next w:val="Normal"/>
    <w:autoRedefine/>
    <w:uiPriority w:val="39"/>
    <w:semiHidden/>
    <w:unhideWhenUsed/>
    <w:rsid w:val="00C20DA8"/>
    <w:pPr>
      <w:spacing w:after="100"/>
      <w:ind w:left="1200"/>
    </w:pPr>
  </w:style>
  <w:style w:type="paragraph" w:styleId="TOC7">
    <w:name w:val="toc 7"/>
    <w:basedOn w:val="Normal"/>
    <w:next w:val="Normal"/>
    <w:autoRedefine/>
    <w:uiPriority w:val="39"/>
    <w:semiHidden/>
    <w:unhideWhenUsed/>
    <w:rsid w:val="00C20DA8"/>
    <w:pPr>
      <w:spacing w:after="100"/>
      <w:ind w:left="1440"/>
    </w:pPr>
  </w:style>
  <w:style w:type="paragraph" w:styleId="TOC8">
    <w:name w:val="toc 8"/>
    <w:basedOn w:val="Normal"/>
    <w:next w:val="Normal"/>
    <w:autoRedefine/>
    <w:uiPriority w:val="39"/>
    <w:semiHidden/>
    <w:unhideWhenUsed/>
    <w:rsid w:val="00C20DA8"/>
    <w:pPr>
      <w:spacing w:after="100"/>
      <w:ind w:left="1680"/>
    </w:pPr>
  </w:style>
  <w:style w:type="paragraph" w:styleId="TOC9">
    <w:name w:val="toc 9"/>
    <w:basedOn w:val="Normal"/>
    <w:next w:val="Normal"/>
    <w:autoRedefine/>
    <w:uiPriority w:val="39"/>
    <w:semiHidden/>
    <w:unhideWhenUsed/>
    <w:rsid w:val="00C20DA8"/>
    <w:pPr>
      <w:spacing w:after="100"/>
      <w:ind w:left="1920"/>
    </w:pPr>
  </w:style>
  <w:style w:type="paragraph" w:styleId="TOCHeading">
    <w:name w:val="TOC Heading"/>
    <w:basedOn w:val="Heading1"/>
    <w:next w:val="Normal"/>
    <w:uiPriority w:val="39"/>
    <w:semiHidden/>
    <w:unhideWhenUsed/>
    <w:qFormat/>
    <w:rsid w:val="00663164"/>
    <w:pPr>
      <w:outlineLvl w:val="9"/>
    </w:pPr>
  </w:style>
  <w:style w:type="character" w:styleId="UnresolvedMention">
    <w:name w:val="Unresolved Mention"/>
    <w:basedOn w:val="DefaultParagraphFont"/>
    <w:uiPriority w:val="99"/>
    <w:semiHidden/>
    <w:unhideWhenUsed/>
    <w:rsid w:val="00F02134"/>
    <w:rPr>
      <w:color w:val="605E5C"/>
      <w:shd w:val="clear" w:color="auto" w:fill="E1DFDD"/>
    </w:rPr>
  </w:style>
  <w:style w:type="character" w:styleId="SubtleEmphasis">
    <w:name w:val="Subtle Emphasis"/>
    <w:basedOn w:val="DefaultParagraphFont"/>
    <w:uiPriority w:val="19"/>
    <w:qFormat/>
    <w:rsid w:val="00663164"/>
    <w:rPr>
      <w:i/>
      <w:iCs/>
      <w:color w:val="595959" w:themeColor="text1" w:themeTint="A6"/>
    </w:rPr>
  </w:style>
  <w:style w:type="character" w:styleId="IntenseEmphasis">
    <w:name w:val="Intense Emphasis"/>
    <w:basedOn w:val="DefaultParagraphFont"/>
    <w:uiPriority w:val="21"/>
    <w:qFormat/>
    <w:rsid w:val="00663164"/>
    <w:rPr>
      <w:b/>
      <w:bCs/>
      <w:i/>
      <w:iCs/>
    </w:rPr>
  </w:style>
  <w:style w:type="character" w:styleId="SubtleReference">
    <w:name w:val="Subtle Reference"/>
    <w:basedOn w:val="DefaultParagraphFont"/>
    <w:uiPriority w:val="31"/>
    <w:qFormat/>
    <w:rsid w:val="0066316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63164"/>
    <w:rPr>
      <w:b/>
      <w:bCs/>
      <w:smallCaps/>
      <w:color w:val="1F497D" w:themeColor="text2"/>
      <w:u w:val="single"/>
    </w:rPr>
  </w:style>
  <w:style w:type="character" w:styleId="BookTitle">
    <w:name w:val="Book Title"/>
    <w:basedOn w:val="DefaultParagraphFont"/>
    <w:uiPriority w:val="33"/>
    <w:qFormat/>
    <w:rsid w:val="00663164"/>
    <w:rPr>
      <w:b/>
      <w:bCs/>
      <w:smallCaps/>
      <w:spacing w:val="10"/>
    </w:rPr>
  </w:style>
  <w:style w:type="character" w:customStyle="1" w:styleId="markedcontent">
    <w:name w:val="markedcontent"/>
    <w:basedOn w:val="DefaultParagraphFont"/>
    <w:rsid w:val="00973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498">
      <w:bodyDiv w:val="1"/>
      <w:marLeft w:val="0"/>
      <w:marRight w:val="0"/>
      <w:marTop w:val="0"/>
      <w:marBottom w:val="0"/>
      <w:divBdr>
        <w:top w:val="none" w:sz="0" w:space="0" w:color="auto"/>
        <w:left w:val="none" w:sz="0" w:space="0" w:color="auto"/>
        <w:bottom w:val="none" w:sz="0" w:space="0" w:color="auto"/>
        <w:right w:val="none" w:sz="0" w:space="0" w:color="auto"/>
      </w:divBdr>
    </w:div>
    <w:div w:id="285626455">
      <w:bodyDiv w:val="1"/>
      <w:marLeft w:val="0"/>
      <w:marRight w:val="0"/>
      <w:marTop w:val="0"/>
      <w:marBottom w:val="0"/>
      <w:divBdr>
        <w:top w:val="none" w:sz="0" w:space="0" w:color="auto"/>
        <w:left w:val="none" w:sz="0" w:space="0" w:color="auto"/>
        <w:bottom w:val="none" w:sz="0" w:space="0" w:color="auto"/>
        <w:right w:val="none" w:sz="0" w:space="0" w:color="auto"/>
      </w:divBdr>
    </w:div>
    <w:div w:id="407768311">
      <w:bodyDiv w:val="1"/>
      <w:marLeft w:val="0"/>
      <w:marRight w:val="0"/>
      <w:marTop w:val="0"/>
      <w:marBottom w:val="0"/>
      <w:divBdr>
        <w:top w:val="none" w:sz="0" w:space="0" w:color="auto"/>
        <w:left w:val="none" w:sz="0" w:space="0" w:color="auto"/>
        <w:bottom w:val="none" w:sz="0" w:space="0" w:color="auto"/>
        <w:right w:val="none" w:sz="0" w:space="0" w:color="auto"/>
      </w:divBdr>
    </w:div>
    <w:div w:id="872696954">
      <w:bodyDiv w:val="1"/>
      <w:marLeft w:val="0"/>
      <w:marRight w:val="0"/>
      <w:marTop w:val="0"/>
      <w:marBottom w:val="0"/>
      <w:divBdr>
        <w:top w:val="none" w:sz="0" w:space="0" w:color="auto"/>
        <w:left w:val="none" w:sz="0" w:space="0" w:color="auto"/>
        <w:bottom w:val="none" w:sz="0" w:space="0" w:color="auto"/>
        <w:right w:val="none" w:sz="0" w:space="0" w:color="auto"/>
      </w:divBdr>
    </w:div>
    <w:div w:id="1662466394">
      <w:bodyDiv w:val="1"/>
      <w:marLeft w:val="0"/>
      <w:marRight w:val="0"/>
      <w:marTop w:val="0"/>
      <w:marBottom w:val="0"/>
      <w:divBdr>
        <w:top w:val="none" w:sz="0" w:space="0" w:color="auto"/>
        <w:left w:val="none" w:sz="0" w:space="0" w:color="auto"/>
        <w:bottom w:val="none" w:sz="0" w:space="0" w:color="auto"/>
        <w:right w:val="none" w:sz="0" w:space="0" w:color="auto"/>
      </w:divBdr>
    </w:div>
    <w:div w:id="18169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1.bin"/><Relationship Id="rId42" Type="http://schemas.openxmlformats.org/officeDocument/2006/relationships/hyperlink" Target="file:///C:\mragheb\NPRE%20498ES%20Energy%20Storage%20Systems\Carbon%20Dioxide%20Reforming.pdf" TargetMode="External"/><Relationship Id="rId47" Type="http://schemas.openxmlformats.org/officeDocument/2006/relationships/image" Target="media/image10.wmf"/><Relationship Id="rId63" Type="http://schemas.openxmlformats.org/officeDocument/2006/relationships/hyperlink" Target="file:///C:\mragheb\NPRE%20498ES%20Energy%20Storage%20Systems\Pumped%20Energy%20Storage.pdf" TargetMode="External"/><Relationship Id="rId68" Type="http://schemas.openxmlformats.org/officeDocument/2006/relationships/fontTable" Target="fontTable.xml"/><Relationship Id="rId7" Type="http://schemas.openxmlformats.org/officeDocument/2006/relationships/hyperlink" Target="https://www.cdc.gov/flu/avianflu/avian-flu-summary.htm" TargetMode="External"/><Relationship Id="rId2" Type="http://schemas.openxmlformats.org/officeDocument/2006/relationships/styles" Target="styles.xml"/><Relationship Id="rId16" Type="http://schemas.openxmlformats.org/officeDocument/2006/relationships/hyperlink" Target="file:///C:\mragheb\NPRE%20498ES%20Energy%20Storage%20Systems\Title-Preface.pdf" TargetMode="External"/><Relationship Id="rId29" Type="http://schemas.openxmlformats.org/officeDocument/2006/relationships/hyperlink" Target="file:///C:\mragheb\NPRE%20498ES%20Energy%20Storage%20Systems\Solar%20Thermal%20Power%20and%20Energy%20Storage%20Historical%20Perspective.pdf" TargetMode="External"/><Relationship Id="rId11" Type="http://schemas.openxmlformats.org/officeDocument/2006/relationships/hyperlink" Target="https://www.youtube.com/watch?v=HSC7Lp1nvx8" TargetMode="External"/><Relationship Id="rId24" Type="http://schemas.openxmlformats.org/officeDocument/2006/relationships/image" Target="media/image5.wmf"/><Relationship Id="rId32" Type="http://schemas.openxmlformats.org/officeDocument/2006/relationships/hyperlink" Target="file:///C:\mragheb\NPRE%20498ES%20Energy%20Storage%20Systems\Thermal%20Energy%20Storage%20with%20Solar%20Power%20Generation.pdf" TargetMode="External"/><Relationship Id="rId37" Type="http://schemas.openxmlformats.org/officeDocument/2006/relationships/oleObject" Target="embeddings/oleObject5.bin"/><Relationship Id="rId40" Type="http://schemas.openxmlformats.org/officeDocument/2006/relationships/hyperlink" Target="file:///C:\mragheb\NPRE%20498ES%20Energy%20Storage%20Systems\Energy%20hydrogenation%20and%20decarbonization.pdf" TargetMode="External"/><Relationship Id="rId45" Type="http://schemas.openxmlformats.org/officeDocument/2006/relationships/image" Target="media/image9.wmf"/><Relationship Id="rId53" Type="http://schemas.openxmlformats.org/officeDocument/2006/relationships/hyperlink" Target="file:///C:\mragheb\NPRE%20498ES%20Energy%20Storage%20Systems\Smart%20Electrical%20Grid%20and%20Metering.pdf" TargetMode="External"/><Relationship Id="rId58" Type="http://schemas.openxmlformats.org/officeDocument/2006/relationships/hyperlink" Target="file:///C:\mragheb\NPRE%20498ES%20Energy%20Storage%20Systems\Carbon%20Capture%20and%20Storage.pdf" TargetMode="External"/><Relationship Id="rId66" Type="http://schemas.openxmlformats.org/officeDocument/2006/relationships/hyperlink" Target="http://www.mragheb.com/Integrated%20Wind%20and%20Solar%20Qattara%20Depression%20Project%20with%20Pumped%20Storage%20as%20Part%20of%20Desertec3.pdf" TargetMode="External"/><Relationship Id="rId5" Type="http://schemas.openxmlformats.org/officeDocument/2006/relationships/footnotes" Target="footnotes.xml"/><Relationship Id="rId61" Type="http://schemas.openxmlformats.org/officeDocument/2006/relationships/image" Target="media/image13.wmf"/><Relationship Id="rId19" Type="http://schemas.openxmlformats.org/officeDocument/2006/relationships/hyperlink" Target="file:///C:\mragheb\NPRE%20498ES%20Energy%20Storage%20Systems\Title-Preface.pdf" TargetMode="External"/><Relationship Id="rId14" Type="http://schemas.openxmlformats.org/officeDocument/2006/relationships/image" Target="media/image2.jpeg"/><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yperlink" Target="file:///C:\mragheb\NPRE%20498ES%20Energy%20Storage%20Systems\Thermal%20Energy%20Storage.pdf" TargetMode="External"/><Relationship Id="rId35" Type="http://schemas.openxmlformats.org/officeDocument/2006/relationships/hyperlink" Target="file:///C:\mragheb\NPRE%20498ES%20Energy%20Storage%20Systems\Energy%20hydrogenation%20and%20decarbonization.pdf" TargetMode="External"/><Relationship Id="rId43" Type="http://schemas.openxmlformats.org/officeDocument/2006/relationships/hyperlink" Target="file:///C:\mragheb\NPRE%20498ES%20Energy%20Storage%20Systems\High%20Temperature%20Water%20Electrolysis%20for%20Hydrogen%20Production.pdf" TargetMode="External"/><Relationship Id="rId48" Type="http://schemas.openxmlformats.org/officeDocument/2006/relationships/oleObject" Target="embeddings/oleObject8.bin"/><Relationship Id="rId56" Type="http://schemas.openxmlformats.org/officeDocument/2006/relationships/hyperlink" Target="file:///C:\mragheb\NPRE%20498ES%20Energy%20Storage%20Systems\Metal%20Hydrides%20Alloys%20for%20Hydrogen%20Storage.pdf" TargetMode="External"/><Relationship Id="rId64" Type="http://schemas.openxmlformats.org/officeDocument/2006/relationships/hyperlink" Target="file:///C:\mragheb\NPRE%20498ES%20Energy%20Storage%20Systems\Pumped%20Storage%20in%20Association%20with%20the%20Red%20Sea%20to%20Dead%20Sea%20Peace%20Canal.pdf" TargetMode="External"/><Relationship Id="rId69" Type="http://schemas.openxmlformats.org/officeDocument/2006/relationships/theme" Target="theme/theme1.xml"/><Relationship Id="rId8" Type="http://schemas.openxmlformats.org/officeDocument/2006/relationships/hyperlink" Target="https://pubmed.ncbi.nlm.nih.gov/37243095/" TargetMode="External"/><Relationship Id="rId51" Type="http://schemas.openxmlformats.org/officeDocument/2006/relationships/hyperlink" Target="file:///C:\mragheb\NPRE%20498ES%20Energy%20Storage%20Systems\The%20Hydrogen%20Economy.pdf" TargetMode="External"/><Relationship Id="rId3" Type="http://schemas.openxmlformats.org/officeDocument/2006/relationships/settings" Target="settings.xml"/><Relationship Id="rId12" Type="http://schemas.openxmlformats.org/officeDocument/2006/relationships/hyperlink" Target="https://www.youtube.com/watch?v=M7hOpT0lPGI" TargetMode="External"/><Relationship Id="rId17" Type="http://schemas.openxmlformats.org/officeDocument/2006/relationships/hyperlink" Target="https://www.rte-france.com/en/eco2mix/eco2mix-mix-energetique-en" TargetMode="External"/><Relationship Id="rId25" Type="http://schemas.openxmlformats.org/officeDocument/2006/relationships/oleObject" Target="embeddings/oleObject3.bin"/><Relationship Id="rId33" Type="http://schemas.openxmlformats.org/officeDocument/2006/relationships/hyperlink" Target="file:///C:\mragheb\NPRE%20498ES%20Energy%20Storage%20Systems\Battery%20Technology.pdf" TargetMode="External"/><Relationship Id="rId38" Type="http://schemas.openxmlformats.org/officeDocument/2006/relationships/image" Target="media/image8.wmf"/><Relationship Id="rId46" Type="http://schemas.openxmlformats.org/officeDocument/2006/relationships/oleObject" Target="embeddings/oleObject7.bin"/><Relationship Id="rId59" Type="http://schemas.openxmlformats.org/officeDocument/2006/relationships/image" Target="media/image12.wmf"/><Relationship Id="rId67" Type="http://schemas.openxmlformats.org/officeDocument/2006/relationships/hyperlink" Target="https://www.mragheb.com/Qattara%20Depression.pdf" TargetMode="External"/><Relationship Id="rId20" Type="http://schemas.openxmlformats.org/officeDocument/2006/relationships/image" Target="media/image3.wmf"/><Relationship Id="rId41" Type="http://schemas.openxmlformats.org/officeDocument/2006/relationships/hyperlink" Target="file:///C:\mragheb\NPRE%20498ES%20Energy%20Storage%20Systems\Steam%20Reforming.pdf" TargetMode="External"/><Relationship Id="rId54" Type="http://schemas.openxmlformats.org/officeDocument/2006/relationships/hyperlink" Target="file:///C:\mragheb\NPRE%20498ES%20Energy%20Storage%20Systems\Hydrogen%20Storage.pdf" TargetMode="External"/><Relationship Id="rId62"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mragheb\NPRE%20498ES%20Energy%20Storage%20Systems\Introduction.pdf" TargetMode="External"/><Relationship Id="rId23" Type="http://schemas.openxmlformats.org/officeDocument/2006/relationships/oleObject" Target="embeddings/oleObject2.bin"/><Relationship Id="rId28" Type="http://schemas.openxmlformats.org/officeDocument/2006/relationships/hyperlink" Target="file:///C:\mragheb\NPRE%20498ES%20Energy%20Storage%20Systems\Solar%20Thermal%20Power%20and%20Energy%20Storage%20Historical%20Perspective.pdf" TargetMode="External"/><Relationship Id="rId36" Type="http://schemas.openxmlformats.org/officeDocument/2006/relationships/image" Target="media/image7.wmf"/><Relationship Id="rId49" Type="http://schemas.openxmlformats.org/officeDocument/2006/relationships/image" Target="media/image11.wmf"/><Relationship Id="rId57" Type="http://schemas.openxmlformats.org/officeDocument/2006/relationships/hyperlink" Target="file:///C:\mragheb\NPRE%20498ES%20Energy%20Storage%20Systems\Hydrogen%20Storage.pdf" TargetMode="External"/><Relationship Id="rId10" Type="http://schemas.openxmlformats.org/officeDocument/2006/relationships/hyperlink" Target="https://canvas.illinois.edu" TargetMode="External"/><Relationship Id="rId31" Type="http://schemas.openxmlformats.org/officeDocument/2006/relationships/hyperlink" Target="file:///C:\mragheb\NPRE%20498ES%20Energy%20Storage%20Systems\Thermal%20Energy%20Storage%20with%20Solar%20Power%20Generation.pdf" TargetMode="External"/><Relationship Id="rId44" Type="http://schemas.openxmlformats.org/officeDocument/2006/relationships/hyperlink" Target="file:///C:\mragheb\NPRE%20498ES%20Energy%20Storage%20Systems\Thermochemical%20Iodine%20Sulfur%20Process%20for%20Hydrogen%20Production.pdf" TargetMode="External"/><Relationship Id="rId52" Type="http://schemas.openxmlformats.org/officeDocument/2006/relationships/hyperlink" Target="file:///C:\mragheb\NPRE%20498ES%20Energy%20Storage%20Systems\High%20Voltage%20Direct%20Current%20Power%20Transmission.pdf" TargetMode="External"/><Relationship Id="rId60" Type="http://schemas.openxmlformats.org/officeDocument/2006/relationships/oleObject" Target="embeddings/oleObject10.bin"/><Relationship Id="rId65" Type="http://schemas.openxmlformats.org/officeDocument/2006/relationships/hyperlink" Target="file:///C:\mragheb\NPRE%20498ES%20Energy%20Storage%20Systems\Pumped%20Storage%20Qattara%20Depression%20Solar%20Hydroelectric%20Power%20Generation.pdf" TargetMode="External"/><Relationship Id="rId4" Type="http://schemas.openxmlformats.org/officeDocument/2006/relationships/webSettings" Target="webSettings.xml"/><Relationship Id="rId9" Type="http://schemas.openxmlformats.org/officeDocument/2006/relationships/hyperlink" Target="https://www.mragheb.com/NPRE%20402%20ME%20405%20Nuclear%20Power%20Engineering/talist.htm" TargetMode="External"/><Relationship Id="rId13" Type="http://schemas.openxmlformats.org/officeDocument/2006/relationships/hyperlink" Target="file:///C:\mragheb\NPRE%20498ES%20Energy%20Storage%20Systems\Introduction.pdf" TargetMode="External"/><Relationship Id="rId18" Type="http://schemas.openxmlformats.org/officeDocument/2006/relationships/hyperlink" Target="https://www.rte-france.com/en/eco2mix/power-generation-energy-source" TargetMode="External"/><Relationship Id="rId39" Type="http://schemas.openxmlformats.org/officeDocument/2006/relationships/oleObject" Target="embeddings/oleObject6.bin"/><Relationship Id="rId34" Type="http://schemas.openxmlformats.org/officeDocument/2006/relationships/hyperlink" Target="file:///C:\mragheb\NPRE%20498ES%20Energy%20Storage%20Systems\Electric%20Vehicles%20Technology.pdf" TargetMode="External"/><Relationship Id="rId50" Type="http://schemas.openxmlformats.org/officeDocument/2006/relationships/oleObject" Target="embeddings/oleObject9.bin"/><Relationship Id="rId55" Type="http://schemas.openxmlformats.org/officeDocument/2006/relationships/hyperlink" Target="http://www.mragheb.com/Carbon%20Neutral%20Product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2960</Words>
  <Characters>16638</Characters>
  <Application>Microsoft Office Word</Application>
  <DocSecurity>0</DocSecurity>
  <Lines>756</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2024-10-14T18:30:00Z</dcterms:created>
  <dcterms:modified xsi:type="dcterms:W3CDTF">2024-10-14T18:30:00Z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